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29" w:rsidRDefault="00301F29" w:rsidP="00781169">
      <w:pPr>
        <w:ind w:firstLine="0"/>
        <w:rPr>
          <w:szCs w:val="30"/>
        </w:rPr>
      </w:pPr>
      <w:bookmarkStart w:id="0" w:name="_GoBack"/>
      <w:r>
        <w:rPr>
          <w:szCs w:val="30"/>
        </w:rPr>
        <w:t xml:space="preserve">За 2022 год </w:t>
      </w:r>
      <w:r w:rsidR="00F359C0">
        <w:rPr>
          <w:szCs w:val="30"/>
        </w:rPr>
        <w:t xml:space="preserve">в Гомельской области </w:t>
      </w:r>
      <w:r>
        <w:rPr>
          <w:szCs w:val="30"/>
        </w:rPr>
        <w:t>в экономич</w:t>
      </w:r>
      <w:r w:rsidR="00F359C0">
        <w:rPr>
          <w:szCs w:val="30"/>
        </w:rPr>
        <w:t xml:space="preserve">ескую деятельность возвращен 191 объект </w:t>
      </w:r>
    </w:p>
    <w:p w:rsidR="00F359C0" w:rsidRDefault="00F359C0" w:rsidP="00781169">
      <w:pPr>
        <w:ind w:firstLine="0"/>
        <w:rPr>
          <w:szCs w:val="30"/>
        </w:rPr>
      </w:pPr>
    </w:p>
    <w:p w:rsidR="00947E8A" w:rsidRDefault="00781169" w:rsidP="00781169">
      <w:pPr>
        <w:ind w:firstLine="0"/>
        <w:rPr>
          <w:szCs w:val="30"/>
        </w:rPr>
      </w:pPr>
      <w:r w:rsidRPr="00B11225">
        <w:rPr>
          <w:szCs w:val="30"/>
        </w:rPr>
        <w:t xml:space="preserve">Подведены итоги работы с неиспользуемым имуществом </w:t>
      </w:r>
      <w:r>
        <w:rPr>
          <w:szCs w:val="30"/>
        </w:rPr>
        <w:t>в 2022 году.</w:t>
      </w:r>
    </w:p>
    <w:p w:rsidR="00FC51DE" w:rsidRDefault="00FC51DE" w:rsidP="00781169">
      <w:pPr>
        <w:ind w:firstLine="0"/>
        <w:rPr>
          <w:szCs w:val="30"/>
        </w:rPr>
      </w:pPr>
    </w:p>
    <w:p w:rsidR="00947E8A" w:rsidRDefault="004A73B4" w:rsidP="00947E8A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>
        <w:rPr>
          <w:szCs w:val="30"/>
        </w:rPr>
        <w:t>В</w:t>
      </w:r>
      <w:r w:rsidR="00947E8A" w:rsidRPr="00F246D7">
        <w:rPr>
          <w:szCs w:val="30"/>
        </w:rPr>
        <w:t xml:space="preserve"> Гомельской области </w:t>
      </w:r>
      <w:r w:rsidR="00947E8A" w:rsidRPr="007E7C42">
        <w:rPr>
          <w:szCs w:val="30"/>
        </w:rPr>
        <w:t xml:space="preserve">велась </w:t>
      </w:r>
      <w:r w:rsidR="00947E8A">
        <w:rPr>
          <w:szCs w:val="30"/>
        </w:rPr>
        <w:t xml:space="preserve">активная </w:t>
      </w:r>
      <w:r w:rsidR="00947E8A" w:rsidRPr="007E7C42">
        <w:rPr>
          <w:szCs w:val="30"/>
        </w:rPr>
        <w:t>работа с неиспользуемыми объектами</w:t>
      </w:r>
      <w:r w:rsidR="00947E8A">
        <w:rPr>
          <w:szCs w:val="30"/>
        </w:rPr>
        <w:t>.</w:t>
      </w:r>
    </w:p>
    <w:p w:rsidR="00676DFF" w:rsidRDefault="00535C46" w:rsidP="00947E8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color w:val="000000"/>
          <w:szCs w:val="30"/>
        </w:rPr>
        <w:t>В</w:t>
      </w:r>
      <w:r w:rsidR="00947E8A" w:rsidRPr="00F246D7">
        <w:rPr>
          <w:szCs w:val="30"/>
        </w:rPr>
        <w:t xml:space="preserve"> соответствии с календарными графиками вовлечения в хозяйственный оборот</w:t>
      </w:r>
      <w:r w:rsidR="00947E8A" w:rsidRPr="00F246D7">
        <w:rPr>
          <w:sz w:val="24"/>
        </w:rPr>
        <w:t xml:space="preserve">, </w:t>
      </w:r>
      <w:r w:rsidR="00947E8A" w:rsidRPr="00F246D7">
        <w:rPr>
          <w:szCs w:val="30"/>
        </w:rPr>
        <w:t>сноса неиспользуемого и неэффективно используемого имущества вовлечен в хозяйственный оборот</w:t>
      </w:r>
      <w:r w:rsidR="00947E8A">
        <w:rPr>
          <w:szCs w:val="30"/>
        </w:rPr>
        <w:t xml:space="preserve"> и снесен</w:t>
      </w:r>
      <w:r w:rsidR="00AB3DC8">
        <w:rPr>
          <w:szCs w:val="30"/>
        </w:rPr>
        <w:t xml:space="preserve"> </w:t>
      </w:r>
      <w:r w:rsidR="00C22B68">
        <w:rPr>
          <w:szCs w:val="30"/>
        </w:rPr>
        <w:t>191 </w:t>
      </w:r>
      <w:r w:rsidR="00947E8A" w:rsidRPr="00F246D7">
        <w:rPr>
          <w:szCs w:val="30"/>
        </w:rPr>
        <w:t xml:space="preserve">объект </w:t>
      </w:r>
      <w:r w:rsidR="00947E8A">
        <w:rPr>
          <w:szCs w:val="30"/>
        </w:rPr>
        <w:t xml:space="preserve">коммунальной собственности или </w:t>
      </w:r>
      <w:r w:rsidR="004A73B4">
        <w:rPr>
          <w:szCs w:val="30"/>
        </w:rPr>
        <w:t>75,8%</w:t>
      </w:r>
      <w:r w:rsidR="00947E8A">
        <w:rPr>
          <w:szCs w:val="30"/>
        </w:rPr>
        <w:t xml:space="preserve"> (при среднереспубликанском показателе </w:t>
      </w:r>
      <w:r w:rsidR="00676DFF">
        <w:rPr>
          <w:szCs w:val="30"/>
        </w:rPr>
        <w:t>65,3</w:t>
      </w:r>
      <w:r w:rsidR="00947E8A">
        <w:rPr>
          <w:szCs w:val="30"/>
        </w:rPr>
        <w:t>%</w:t>
      </w:r>
      <w:r w:rsidR="00947E8A" w:rsidRPr="00F246D7">
        <w:rPr>
          <w:szCs w:val="30"/>
        </w:rPr>
        <w:t>)</w:t>
      </w:r>
      <w:r w:rsidR="00676DFF">
        <w:rPr>
          <w:szCs w:val="30"/>
        </w:rPr>
        <w:t>.</w:t>
      </w:r>
    </w:p>
    <w:p w:rsidR="00676DFF" w:rsidRDefault="00676DFF" w:rsidP="00676DFF">
      <w:pPr>
        <w:widowControl w:val="0"/>
        <w:autoSpaceDE w:val="0"/>
        <w:autoSpaceDN w:val="0"/>
        <w:adjustRightInd w:val="0"/>
        <w:rPr>
          <w:szCs w:val="30"/>
        </w:rPr>
      </w:pPr>
      <w:r w:rsidRPr="00676DFF">
        <w:rPr>
          <w:szCs w:val="30"/>
        </w:rPr>
        <w:t xml:space="preserve">Тенденция последних пяти лет показывает стабильный рост </w:t>
      </w:r>
      <w:r w:rsidR="00FC51DE">
        <w:rPr>
          <w:szCs w:val="30"/>
        </w:rPr>
        <w:t xml:space="preserve">в </w:t>
      </w:r>
      <w:r w:rsidRPr="00676DFF">
        <w:rPr>
          <w:szCs w:val="30"/>
        </w:rPr>
        <w:t>работ</w:t>
      </w:r>
      <w:r w:rsidR="00FC51DE">
        <w:rPr>
          <w:szCs w:val="30"/>
        </w:rPr>
        <w:t>е</w:t>
      </w:r>
      <w:r w:rsidRPr="00676DFF">
        <w:rPr>
          <w:szCs w:val="30"/>
        </w:rPr>
        <w:t xml:space="preserve"> с </w:t>
      </w:r>
      <w:r w:rsidR="00FC51DE">
        <w:rPr>
          <w:szCs w:val="30"/>
        </w:rPr>
        <w:t xml:space="preserve">неиспользуемымимуществом, </w:t>
      </w:r>
      <w:r w:rsidRPr="00676DFF">
        <w:rPr>
          <w:szCs w:val="30"/>
        </w:rPr>
        <w:t>ежегодно вовлека</w:t>
      </w:r>
      <w:r w:rsidR="00E84F9D">
        <w:rPr>
          <w:szCs w:val="30"/>
        </w:rPr>
        <w:t>е</w:t>
      </w:r>
      <w:r w:rsidRPr="00676DFF">
        <w:rPr>
          <w:szCs w:val="30"/>
        </w:rPr>
        <w:t xml:space="preserve">тся </w:t>
      </w:r>
      <w:r w:rsidR="00FC51DE">
        <w:rPr>
          <w:szCs w:val="30"/>
        </w:rPr>
        <w:t>около</w:t>
      </w:r>
      <w:r w:rsidRPr="00676DFF">
        <w:rPr>
          <w:szCs w:val="30"/>
        </w:rPr>
        <w:t xml:space="preserve"> 200 объектов коммунальной собственности</w:t>
      </w:r>
      <w:r w:rsidR="00795F9D">
        <w:rPr>
          <w:szCs w:val="30"/>
        </w:rPr>
        <w:t>.</w:t>
      </w:r>
    </w:p>
    <w:p w:rsidR="00E405B3" w:rsidRDefault="00795F9D" w:rsidP="00947E8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Основн</w:t>
      </w:r>
      <w:r w:rsidR="00E405B3">
        <w:rPr>
          <w:szCs w:val="30"/>
        </w:rPr>
        <w:t>ое внимание уделяется реальным способам вовлеч</w:t>
      </w:r>
      <w:r w:rsidR="00AA1F6D">
        <w:rPr>
          <w:szCs w:val="30"/>
        </w:rPr>
        <w:t>е</w:t>
      </w:r>
      <w:r w:rsidR="00E405B3">
        <w:rPr>
          <w:szCs w:val="30"/>
        </w:rPr>
        <w:t>ния.</w:t>
      </w:r>
    </w:p>
    <w:p w:rsidR="007B0900" w:rsidRDefault="007B0900" w:rsidP="007B0900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В 2022 году 26 объектов </w:t>
      </w:r>
      <w:r w:rsidR="00EE2562">
        <w:rPr>
          <w:szCs w:val="30"/>
        </w:rPr>
        <w:t xml:space="preserve">передано </w:t>
      </w:r>
      <w:r>
        <w:rPr>
          <w:szCs w:val="30"/>
        </w:rPr>
        <w:t xml:space="preserve">в частную собственность. Этот способ </w:t>
      </w:r>
      <w:r w:rsidR="00AA1F6D">
        <w:rPr>
          <w:szCs w:val="30"/>
        </w:rPr>
        <w:t>становится все более популярным.</w:t>
      </w:r>
    </w:p>
    <w:p w:rsidR="00B901C9" w:rsidRDefault="00B901C9" w:rsidP="00B901C9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В аренду сдаются объекты по всей Гомельской области, не только в областном центре, в 2022 году в аренду сдано 12 </w:t>
      </w:r>
      <w:r w:rsidR="00D44020" w:rsidRPr="00D44020">
        <w:rPr>
          <w:szCs w:val="30"/>
        </w:rPr>
        <w:t>капитальных строений</w:t>
      </w:r>
      <w:r>
        <w:rPr>
          <w:szCs w:val="30"/>
        </w:rPr>
        <w:t>.</w:t>
      </w:r>
    </w:p>
    <w:p w:rsidR="00795F9D" w:rsidRDefault="0079106C" w:rsidP="00947E8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Имущество</w:t>
      </w:r>
      <w:r w:rsidR="00795F9D">
        <w:rPr>
          <w:szCs w:val="30"/>
        </w:rPr>
        <w:t xml:space="preserve">, </w:t>
      </w:r>
      <w:r w:rsidR="0064264D">
        <w:rPr>
          <w:szCs w:val="30"/>
        </w:rPr>
        <w:t>котор</w:t>
      </w:r>
      <w:r>
        <w:rPr>
          <w:szCs w:val="30"/>
        </w:rPr>
        <w:t>о</w:t>
      </w:r>
      <w:r w:rsidR="0064264D">
        <w:rPr>
          <w:szCs w:val="30"/>
        </w:rPr>
        <w:t xml:space="preserve">е </w:t>
      </w:r>
      <w:r w:rsidR="00650B2C">
        <w:rPr>
          <w:szCs w:val="30"/>
        </w:rPr>
        <w:t>устарел</w:t>
      </w:r>
      <w:r>
        <w:rPr>
          <w:szCs w:val="30"/>
        </w:rPr>
        <w:t>о</w:t>
      </w:r>
      <w:r w:rsidR="00650B2C">
        <w:rPr>
          <w:szCs w:val="30"/>
        </w:rPr>
        <w:t xml:space="preserve"> или </w:t>
      </w:r>
      <w:r w:rsidR="0064264D">
        <w:rPr>
          <w:szCs w:val="30"/>
        </w:rPr>
        <w:t>не</w:t>
      </w:r>
      <w:r w:rsidR="00650B2C">
        <w:rPr>
          <w:szCs w:val="30"/>
        </w:rPr>
        <w:t>приго</w:t>
      </w:r>
      <w:r w:rsidR="0064264D">
        <w:rPr>
          <w:szCs w:val="30"/>
        </w:rPr>
        <w:t>дн</w:t>
      </w:r>
      <w:r>
        <w:rPr>
          <w:szCs w:val="30"/>
        </w:rPr>
        <w:t>о</w:t>
      </w:r>
      <w:r w:rsidR="00650B2C">
        <w:rPr>
          <w:szCs w:val="30"/>
        </w:rPr>
        <w:t xml:space="preserve"> для дальнейшего использования</w:t>
      </w:r>
      <w:r w:rsidR="00B4375D">
        <w:rPr>
          <w:szCs w:val="30"/>
        </w:rPr>
        <w:t>,</w:t>
      </w:r>
      <w:r w:rsidR="0064264D">
        <w:rPr>
          <w:szCs w:val="30"/>
        </w:rPr>
        <w:t xml:space="preserve"> сносится, позволяя тем самым вовлекать в </w:t>
      </w:r>
      <w:r w:rsidR="00650B2C">
        <w:rPr>
          <w:szCs w:val="30"/>
        </w:rPr>
        <w:t>сельско</w:t>
      </w:r>
      <w:r w:rsidR="0064264D">
        <w:rPr>
          <w:szCs w:val="30"/>
        </w:rPr>
        <w:t>хозяйственный оборот высвобождаемые земли.</w:t>
      </w:r>
    </w:p>
    <w:p w:rsidR="00FA0A5F" w:rsidRDefault="00FA0A5F" w:rsidP="00947E8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Уже сформированы планы</w:t>
      </w:r>
      <w:r w:rsidR="009516FA">
        <w:rPr>
          <w:szCs w:val="30"/>
        </w:rPr>
        <w:t xml:space="preserve"> на 2023 год</w:t>
      </w:r>
      <w:r>
        <w:rPr>
          <w:szCs w:val="30"/>
        </w:rPr>
        <w:t>,</w:t>
      </w:r>
      <w:r w:rsidR="009516FA">
        <w:rPr>
          <w:szCs w:val="30"/>
        </w:rPr>
        <w:t xml:space="preserve"> к вовлечению и сносу </w:t>
      </w:r>
      <w:r w:rsidR="00084006">
        <w:rPr>
          <w:szCs w:val="30"/>
        </w:rPr>
        <w:t>планируется более 200</w:t>
      </w:r>
      <w:r w:rsidR="00137010">
        <w:rPr>
          <w:szCs w:val="30"/>
        </w:rPr>
        <w:t> </w:t>
      </w:r>
      <w:r w:rsidR="00084006">
        <w:rPr>
          <w:szCs w:val="30"/>
        </w:rPr>
        <w:t>неиспользуемых объектов коммунальной собственности</w:t>
      </w:r>
      <w:r w:rsidR="00137010">
        <w:rPr>
          <w:szCs w:val="30"/>
        </w:rPr>
        <w:t>, из них более 50% объектов предлагаются для продажи, ряд объектов могу</w:t>
      </w:r>
      <w:r w:rsidR="009516FA">
        <w:rPr>
          <w:szCs w:val="30"/>
        </w:rPr>
        <w:t>т быть приобретены, в том числе</w:t>
      </w:r>
      <w:r w:rsidR="00137010">
        <w:rPr>
          <w:szCs w:val="30"/>
        </w:rPr>
        <w:t xml:space="preserve"> с условиями</w:t>
      </w:r>
      <w:r w:rsidR="009516FA">
        <w:rPr>
          <w:szCs w:val="30"/>
        </w:rPr>
        <w:t xml:space="preserve"> их</w:t>
      </w:r>
      <w:r w:rsidR="00137010">
        <w:rPr>
          <w:szCs w:val="30"/>
        </w:rPr>
        <w:t xml:space="preserve"> последующего сноса.</w:t>
      </w:r>
    </w:p>
    <w:p w:rsidR="009516FA" w:rsidRDefault="009516FA" w:rsidP="00947E8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Впервые на продажу в этом году будут выставлены более 50 объектов</w:t>
      </w:r>
      <w:r w:rsidR="00AD1082">
        <w:rPr>
          <w:szCs w:val="30"/>
        </w:rPr>
        <w:t>.</w:t>
      </w:r>
    </w:p>
    <w:p w:rsidR="00084006" w:rsidRDefault="00FC6758" w:rsidP="00947E8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Информация о </w:t>
      </w:r>
      <w:r w:rsidR="00510923">
        <w:rPr>
          <w:szCs w:val="30"/>
        </w:rPr>
        <w:t>неиспользуемы</w:t>
      </w:r>
      <w:r>
        <w:rPr>
          <w:szCs w:val="30"/>
        </w:rPr>
        <w:t>х</w:t>
      </w:r>
      <w:r w:rsidR="007B27DE">
        <w:rPr>
          <w:szCs w:val="30"/>
        </w:rPr>
        <w:t xml:space="preserve"> </w:t>
      </w:r>
      <w:r>
        <w:rPr>
          <w:szCs w:val="30"/>
        </w:rPr>
        <w:t>объектах</w:t>
      </w:r>
      <w:r w:rsidR="00FA0A5F">
        <w:rPr>
          <w:szCs w:val="30"/>
        </w:rPr>
        <w:t xml:space="preserve"> размещен</w:t>
      </w:r>
      <w:r>
        <w:rPr>
          <w:szCs w:val="30"/>
        </w:rPr>
        <w:t>а</w:t>
      </w:r>
      <w:r w:rsidR="00FA0A5F">
        <w:rPr>
          <w:szCs w:val="30"/>
        </w:rPr>
        <w:t xml:space="preserve"> на сайте комитета «Гомельоблимущество»</w:t>
      </w:r>
      <w:r w:rsidR="00510923">
        <w:rPr>
          <w:szCs w:val="30"/>
        </w:rPr>
        <w:t>.</w:t>
      </w:r>
    </w:p>
    <w:p w:rsidR="00510923" w:rsidRDefault="00510923" w:rsidP="00947E8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При наличии заинтересованности</w:t>
      </w:r>
      <w:r w:rsidR="00E714F5">
        <w:rPr>
          <w:szCs w:val="30"/>
        </w:rPr>
        <w:t xml:space="preserve"> у потенциальных инвесторов собственникир</w:t>
      </w:r>
      <w:r>
        <w:rPr>
          <w:szCs w:val="30"/>
        </w:rPr>
        <w:t>ассмотр</w:t>
      </w:r>
      <w:r w:rsidR="00E714F5">
        <w:rPr>
          <w:szCs w:val="30"/>
        </w:rPr>
        <w:t>ят</w:t>
      </w:r>
      <w:r>
        <w:rPr>
          <w:szCs w:val="30"/>
        </w:rPr>
        <w:t xml:space="preserve"> любые </w:t>
      </w:r>
      <w:r w:rsidR="00E714F5">
        <w:rPr>
          <w:szCs w:val="30"/>
        </w:rPr>
        <w:t xml:space="preserve">предложенные в рамках законодательства варианты </w:t>
      </w:r>
      <w:r>
        <w:rPr>
          <w:szCs w:val="30"/>
        </w:rPr>
        <w:t>вовлечения неиспользуемого иму</w:t>
      </w:r>
      <w:r w:rsidR="002172CC">
        <w:rPr>
          <w:szCs w:val="30"/>
        </w:rPr>
        <w:t>щ</w:t>
      </w:r>
      <w:r>
        <w:rPr>
          <w:szCs w:val="30"/>
        </w:rPr>
        <w:t>ества – будь то продажа, аренда, передача в частну</w:t>
      </w:r>
      <w:r w:rsidR="002172CC">
        <w:rPr>
          <w:szCs w:val="30"/>
        </w:rPr>
        <w:t xml:space="preserve">ю собственность, или даже снос </w:t>
      </w:r>
      <w:r>
        <w:rPr>
          <w:szCs w:val="30"/>
        </w:rPr>
        <w:t xml:space="preserve">с целью </w:t>
      </w:r>
      <w:r w:rsidR="002172CC">
        <w:rPr>
          <w:szCs w:val="30"/>
        </w:rPr>
        <w:t xml:space="preserve">использования </w:t>
      </w:r>
      <w:r w:rsidR="00486C5B">
        <w:rPr>
          <w:szCs w:val="30"/>
        </w:rPr>
        <w:t>строительных</w:t>
      </w:r>
      <w:r w:rsidR="002172CC">
        <w:rPr>
          <w:szCs w:val="30"/>
        </w:rPr>
        <w:t xml:space="preserve"> материалов.</w:t>
      </w:r>
      <w:bookmarkEnd w:id="0"/>
    </w:p>
    <w:p w:rsidR="00FB2CAA" w:rsidRDefault="00FB2CAA" w:rsidP="00947E8A">
      <w:pPr>
        <w:widowControl w:val="0"/>
        <w:autoSpaceDE w:val="0"/>
        <w:autoSpaceDN w:val="0"/>
        <w:adjustRightInd w:val="0"/>
        <w:rPr>
          <w:szCs w:val="30"/>
        </w:rPr>
      </w:pPr>
    </w:p>
    <w:p w:rsidR="00B65F2F" w:rsidRDefault="00B65F2F" w:rsidP="00947E8A">
      <w:pPr>
        <w:widowControl w:val="0"/>
        <w:autoSpaceDE w:val="0"/>
        <w:autoSpaceDN w:val="0"/>
        <w:adjustRightInd w:val="0"/>
        <w:rPr>
          <w:szCs w:val="30"/>
        </w:rPr>
      </w:pPr>
    </w:p>
    <w:p w:rsidR="00B65F2F" w:rsidRDefault="00B65F2F" w:rsidP="00947E8A">
      <w:pPr>
        <w:widowControl w:val="0"/>
        <w:autoSpaceDE w:val="0"/>
        <w:autoSpaceDN w:val="0"/>
        <w:adjustRightInd w:val="0"/>
        <w:rPr>
          <w:szCs w:val="30"/>
        </w:rPr>
      </w:pPr>
    </w:p>
    <w:p w:rsidR="00FB2CAA" w:rsidRDefault="00FB2CAA" w:rsidP="00947E8A">
      <w:pPr>
        <w:widowControl w:val="0"/>
        <w:autoSpaceDE w:val="0"/>
        <w:autoSpaceDN w:val="0"/>
        <w:adjustRightInd w:val="0"/>
        <w:rPr>
          <w:szCs w:val="30"/>
        </w:rPr>
      </w:pPr>
    </w:p>
    <w:p w:rsidR="00B65F2F" w:rsidRDefault="00A87A28" w:rsidP="00A87A28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noProof/>
          <w:szCs w:val="30"/>
        </w:rPr>
        <w:drawing>
          <wp:inline distT="0" distB="0" distL="0" distR="0">
            <wp:extent cx="6145006" cy="5357004"/>
            <wp:effectExtent l="19050" t="0" r="8144" b="0"/>
            <wp:docPr id="1" name="Рисунок 1" descr="D:\Герасименко\прочее\итоги вовле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асименко\прочее\итоги вовлече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07" cy="535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rPr>
          <w:szCs w:val="30"/>
        </w:rPr>
      </w:pPr>
    </w:p>
    <w:p w:rsidR="00B65F2F" w:rsidRPr="00B65F2F" w:rsidRDefault="00B65F2F" w:rsidP="00B65F2F">
      <w:pPr>
        <w:tabs>
          <w:tab w:val="left" w:pos="3233"/>
        </w:tabs>
        <w:ind w:firstLine="0"/>
        <w:rPr>
          <w:szCs w:val="30"/>
        </w:rPr>
      </w:pPr>
    </w:p>
    <w:p w:rsidR="00FB2CAA" w:rsidRPr="00B65F2F" w:rsidRDefault="00FB2CAA" w:rsidP="00B65F2F">
      <w:pPr>
        <w:tabs>
          <w:tab w:val="left" w:pos="5774"/>
        </w:tabs>
        <w:ind w:firstLine="0"/>
        <w:rPr>
          <w:szCs w:val="30"/>
        </w:rPr>
      </w:pPr>
    </w:p>
    <w:sectPr w:rsidR="00FB2CAA" w:rsidRPr="00B65F2F" w:rsidSect="00A87A28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1169"/>
    <w:rsid w:val="00043C80"/>
    <w:rsid w:val="00084006"/>
    <w:rsid w:val="00124559"/>
    <w:rsid w:val="00137010"/>
    <w:rsid w:val="00170C89"/>
    <w:rsid w:val="001B6FA8"/>
    <w:rsid w:val="002172CC"/>
    <w:rsid w:val="00301F29"/>
    <w:rsid w:val="003E482E"/>
    <w:rsid w:val="00486C5B"/>
    <w:rsid w:val="004A73B4"/>
    <w:rsid w:val="004B2B0A"/>
    <w:rsid w:val="00510923"/>
    <w:rsid w:val="00535C46"/>
    <w:rsid w:val="0064264D"/>
    <w:rsid w:val="00650B2C"/>
    <w:rsid w:val="00676DFF"/>
    <w:rsid w:val="006C40DD"/>
    <w:rsid w:val="00781169"/>
    <w:rsid w:val="0079106C"/>
    <w:rsid w:val="00795F9D"/>
    <w:rsid w:val="007B0900"/>
    <w:rsid w:val="007B27DE"/>
    <w:rsid w:val="00903640"/>
    <w:rsid w:val="00947E8A"/>
    <w:rsid w:val="009516FA"/>
    <w:rsid w:val="00A87A28"/>
    <w:rsid w:val="00A972F4"/>
    <w:rsid w:val="00AA1F6D"/>
    <w:rsid w:val="00AB3DC8"/>
    <w:rsid w:val="00AD1082"/>
    <w:rsid w:val="00B4375D"/>
    <w:rsid w:val="00B65F2F"/>
    <w:rsid w:val="00B901C9"/>
    <w:rsid w:val="00BC48A4"/>
    <w:rsid w:val="00C22B68"/>
    <w:rsid w:val="00D44020"/>
    <w:rsid w:val="00E405B3"/>
    <w:rsid w:val="00E6115E"/>
    <w:rsid w:val="00E714F5"/>
    <w:rsid w:val="00E84F9D"/>
    <w:rsid w:val="00EE2562"/>
    <w:rsid w:val="00F21F11"/>
    <w:rsid w:val="00F359C0"/>
    <w:rsid w:val="00FA0A5F"/>
    <w:rsid w:val="00FB2CAA"/>
    <w:rsid w:val="00FC51DE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 Мария Владимировна</dc:creator>
  <cp:lastModifiedBy>1</cp:lastModifiedBy>
  <cp:revision>3</cp:revision>
  <cp:lastPrinted>2023-01-25T09:04:00Z</cp:lastPrinted>
  <dcterms:created xsi:type="dcterms:W3CDTF">2023-01-26T06:21:00Z</dcterms:created>
  <dcterms:modified xsi:type="dcterms:W3CDTF">2023-01-26T06:34:00Z</dcterms:modified>
</cp:coreProperties>
</file>