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38" w:rsidRPr="00240138" w:rsidRDefault="00240138" w:rsidP="00240138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</w:pPr>
      <w:r w:rsidRPr="00240138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>Обязанность пенсионера сообщать о трудоустройстве или увольнении с работы</w:t>
      </w:r>
    </w:p>
    <w:p w:rsidR="00240138" w:rsidRPr="00240138" w:rsidRDefault="00240138" w:rsidP="002401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24013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Вопрос: Если пенсионер устраивается на работу или увольняется, должен ли он об этом сообщить в орган по труду, занятости и социальной защите по месту получения пенсии?</w:t>
      </w:r>
    </w:p>
    <w:p w:rsidR="00240138" w:rsidRPr="00240138" w:rsidRDefault="00240138" w:rsidP="0024013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240138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Ответ: Да, должен</w:t>
      </w:r>
      <w:r w:rsidRPr="00240138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. Указанные обстоятельства – трудоустройство и увольнение – в ряде случаев влияют на размер пенсии, подлежащей выплате.</w:t>
      </w:r>
    </w:p>
    <w:p w:rsidR="00240138" w:rsidRPr="00240138" w:rsidRDefault="00240138" w:rsidP="0024013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240138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Так, к примеру, пенсионерам, имеющим индивидуальный коэффициент заработка (ИКЗ) свыше 1,3, пенсия в части </w:t>
      </w:r>
      <w:r w:rsidRPr="00240138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сверх ИКЗ 1,3</w:t>
      </w:r>
      <w:r w:rsidRPr="00240138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 в период работы</w:t>
      </w:r>
      <w:r w:rsidRPr="00240138">
        <w:rPr>
          <w:rFonts w:ascii="Arial" w:eastAsia="Times New Roman" w:hAnsi="Arial" w:cs="Arial"/>
          <w:color w:val="121212"/>
          <w:sz w:val="26"/>
          <w:szCs w:val="26"/>
          <w:lang w:eastAsia="ru-RU"/>
        </w:rPr>
        <w:br/>
      </w:r>
      <w:r w:rsidRPr="00240138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не выплачивается</w:t>
      </w:r>
      <w:r w:rsidRPr="00240138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. При отсутствии информации о работе пенсионера пенсия ему будет </w:t>
      </w:r>
      <w:r w:rsidRPr="00240138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выплачиваться в завышенном размере</w:t>
      </w:r>
      <w:r w:rsidRPr="00240138">
        <w:rPr>
          <w:rFonts w:ascii="Arial" w:eastAsia="Times New Roman" w:hAnsi="Arial" w:cs="Arial"/>
          <w:color w:val="121212"/>
          <w:sz w:val="26"/>
          <w:szCs w:val="26"/>
          <w:lang w:eastAsia="ru-RU"/>
        </w:rPr>
        <w:t xml:space="preserve">, без оснований на это. </w:t>
      </w:r>
      <w:proofErr w:type="spellStart"/>
      <w:r w:rsidRPr="00240138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Переполученная</w:t>
      </w:r>
      <w:proofErr w:type="spellEnd"/>
      <w:r w:rsidRPr="00240138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  пенсионером сумма пенсии подлежит </w:t>
      </w:r>
      <w:r w:rsidRPr="00240138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обязательному удержанию</w:t>
      </w:r>
      <w:r w:rsidRPr="00240138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, причем в полном объеме.</w:t>
      </w:r>
    </w:p>
    <w:p w:rsidR="00240138" w:rsidRPr="00240138" w:rsidRDefault="00240138" w:rsidP="0024013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240138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Может быть другая ситуация: пенсионер давно </w:t>
      </w:r>
      <w:r w:rsidRPr="00240138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уволился, но не сообщил об этом</w:t>
      </w:r>
      <w:r w:rsidRPr="00240138">
        <w:rPr>
          <w:rFonts w:ascii="Arial" w:eastAsia="Times New Roman" w:hAnsi="Arial" w:cs="Arial"/>
          <w:color w:val="121212"/>
          <w:sz w:val="26"/>
          <w:szCs w:val="26"/>
          <w:lang w:eastAsia="ru-RU"/>
        </w:rPr>
        <w:t xml:space="preserve">. Поскольку пенсионер продолжает числиться </w:t>
      </w:r>
      <w:proofErr w:type="gramStart"/>
      <w:r w:rsidRPr="00240138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работающим</w:t>
      </w:r>
      <w:proofErr w:type="gramEnd"/>
      <w:r w:rsidRPr="00240138">
        <w:rPr>
          <w:rFonts w:ascii="Arial" w:eastAsia="Times New Roman" w:hAnsi="Arial" w:cs="Arial"/>
          <w:color w:val="121212"/>
          <w:sz w:val="26"/>
          <w:szCs w:val="26"/>
          <w:lang w:eastAsia="ru-RU"/>
        </w:rPr>
        <w:t xml:space="preserve"> размер его пенсии ограничивается.</w:t>
      </w:r>
    </w:p>
    <w:p w:rsidR="00240138" w:rsidRPr="00240138" w:rsidRDefault="00240138" w:rsidP="0024013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240138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Даже если ИКЗ у пенсионера менее 1,3, то при достижении 75-летнего возраста ему не будет установлена возрастная доплата. </w:t>
      </w:r>
      <w:r w:rsidRPr="00240138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Недополученная сумма пенсии будет выплачена пенсионеру не более чем за 3 года перед обращением</w:t>
      </w:r>
      <w:r w:rsidRPr="00240138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.</w:t>
      </w:r>
    </w:p>
    <w:p w:rsidR="00240138" w:rsidRPr="00240138" w:rsidRDefault="00240138" w:rsidP="0024013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240138">
        <w:rPr>
          <w:rFonts w:ascii="Arial" w:eastAsia="Times New Roman" w:hAnsi="Arial" w:cs="Arial"/>
          <w:i/>
          <w:iCs/>
          <w:color w:val="121212"/>
          <w:sz w:val="26"/>
          <w:szCs w:val="26"/>
          <w:lang w:eastAsia="ru-RU"/>
        </w:rPr>
        <w:t xml:space="preserve">Справочно: </w:t>
      </w:r>
      <w:r w:rsidRPr="00240138">
        <w:rPr>
          <w:rFonts w:ascii="Arial" w:eastAsia="Times New Roman" w:hAnsi="Arial" w:cs="Arial"/>
          <w:b/>
          <w:i/>
          <w:iCs/>
          <w:color w:val="121212"/>
          <w:sz w:val="26"/>
          <w:szCs w:val="26"/>
          <w:lang w:eastAsia="ru-RU"/>
        </w:rPr>
        <w:t>неработающим получателям</w:t>
      </w:r>
      <w:r w:rsidRPr="00240138">
        <w:rPr>
          <w:rFonts w:ascii="Arial" w:eastAsia="Times New Roman" w:hAnsi="Arial" w:cs="Arial"/>
          <w:i/>
          <w:iCs/>
          <w:color w:val="121212"/>
          <w:sz w:val="26"/>
          <w:szCs w:val="26"/>
          <w:lang w:eastAsia="ru-RU"/>
        </w:rPr>
        <w:t xml:space="preserve"> пенсий в органах по труду, занятости и социальной защите, достигшим 75-летнего возраста, к пенсии устанавливается доплата.</w:t>
      </w:r>
    </w:p>
    <w:p w:rsidR="00240138" w:rsidRPr="00240138" w:rsidRDefault="00240138" w:rsidP="0024013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240138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Об обязанности сообщать</w:t>
      </w:r>
      <w:r w:rsidRPr="00240138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 органу, в</w:t>
      </w:r>
      <w:bookmarkStart w:id="0" w:name="_GoBack"/>
      <w:bookmarkEnd w:id="0"/>
      <w:r w:rsidRPr="00240138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ыплачивающему пенсию, об обстоятельствах, влекущих изменение размера пенсии или прекращение ее выплаты, </w:t>
      </w:r>
      <w:r w:rsidRPr="00240138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пенсионер уведомляется</w:t>
      </w:r>
      <w:r w:rsidRPr="00240138">
        <w:rPr>
          <w:rFonts w:ascii="Arial" w:eastAsia="Times New Roman" w:hAnsi="Arial" w:cs="Arial"/>
          <w:color w:val="121212"/>
          <w:sz w:val="26"/>
          <w:szCs w:val="26"/>
          <w:lang w:eastAsia="ru-RU"/>
        </w:rPr>
        <w:t xml:space="preserve"> (под его личную подпись) при обращении за назначением пенсии или за ее перерасчетом. Также информация о необходимости </w:t>
      </w:r>
      <w:proofErr w:type="gramStart"/>
      <w:r w:rsidRPr="00240138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сообщить</w:t>
      </w:r>
      <w:proofErr w:type="gramEnd"/>
      <w:r w:rsidRPr="00240138">
        <w:rPr>
          <w:rFonts w:ascii="Arial" w:eastAsia="Times New Roman" w:hAnsi="Arial" w:cs="Arial"/>
          <w:color w:val="121212"/>
          <w:sz w:val="26"/>
          <w:szCs w:val="26"/>
          <w:lang w:eastAsia="ru-RU"/>
        </w:rPr>
        <w:t xml:space="preserve"> о подобных обстоятельствах содержится в пенсионном удостоверении.</w:t>
      </w:r>
    </w:p>
    <w:p w:rsidR="004F6B55" w:rsidRDefault="004F6B55"/>
    <w:sectPr w:rsidR="004F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38"/>
    <w:rsid w:val="000835AB"/>
    <w:rsid w:val="00240138"/>
    <w:rsid w:val="004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2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12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2023-01-24T07:26:00Z</dcterms:created>
  <dcterms:modified xsi:type="dcterms:W3CDTF">2023-01-24T08:01:00Z</dcterms:modified>
</cp:coreProperties>
</file>