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6" w:rsidRPr="00522AC6" w:rsidRDefault="00522AC6" w:rsidP="00522AC6">
      <w:pPr>
        <w:spacing w:before="18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Внимание – нерест!</w:t>
      </w:r>
    </w:p>
    <w:p w:rsidR="00522AC6" w:rsidRPr="00522AC6" w:rsidRDefault="00522AC6" w:rsidP="00522AC6">
      <w:pPr>
        <w:spacing w:before="18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</w:pPr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В соответствии с Правилами любительского рыболовства и Правилами ведения рыболовного хозяйства, утвержденными Указом Президента Республики Беларусь от 21.07.2021 № 284, с 20 марта п</w:t>
      </w:r>
      <w:r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о 18 мая в рыболовных угодьях Г</w:t>
      </w:r>
      <w:bookmarkStart w:id="0" w:name="_GoBack"/>
      <w:bookmarkEnd w:id="0"/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омельской области, любительское рыболовство разрешается только одной удочкой с одним крючком или одним спиннингом, оснащенным одной искусственной приманкой, имеющей не более двух одинарных, или двойных или тройных крючков, в светлое время суток с берега (без захода в воду), а также со льда или искусственных сооружений, в отношении которых не установлены ограничения и запреты на хозяйственную деятельность. Этот период относится к нересту.</w:t>
      </w:r>
    </w:p>
    <w:p w:rsidR="00522AC6" w:rsidRPr="00522AC6" w:rsidRDefault="00522AC6" w:rsidP="00522AC6">
      <w:pPr>
        <w:spacing w:before="18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</w:pPr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 xml:space="preserve">Нерест — это особый период в жизни водных обитателей, обусловленный наличием в водоеме тех благоприятных условий, к которым приспособлен тот или иной вид рыбы. У большинства пресноводной рыбы, обитающей в наших реках и водоемах, нерест проходит с весны до начала лета. Так, ранней весной, обычно с середины до конца апреля, начинается нерест щуки, с середины и до конца мая — окуня и язя, а с конца мая до начала июля — леща, плотвы, судака. В конце весны и в начале лета — нерест карпа, </w:t>
      </w:r>
      <w:proofErr w:type="spellStart"/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густеры</w:t>
      </w:r>
      <w:proofErr w:type="spellEnd"/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, карася, линя и другой рыбы. Нерест форели и другой лососевой рыбы проходит в конце осени и начале зимы. В самое холодное время, в январе, подо льдом происходит нерест налима — самой холодолюбивой рыбы.</w:t>
      </w:r>
    </w:p>
    <w:p w:rsidR="00522AC6" w:rsidRPr="00522AC6" w:rsidRDefault="00522AC6" w:rsidP="00522AC6">
      <w:pPr>
        <w:spacing w:before="18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</w:pPr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Петриковская межрайонная инспекция охраны животного и растительного мира информирует о том, что наряду с этим в указанный период запрещается использование маломерных судов и судов с двигателями в рыболовных угодьях.</w:t>
      </w:r>
    </w:p>
    <w:p w:rsidR="00522AC6" w:rsidRPr="00522AC6" w:rsidRDefault="00522AC6" w:rsidP="00522AC6">
      <w:pPr>
        <w:spacing w:before="18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</w:pPr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В случае необходимости возможно использование маломерных судов и судов с двигателями для передвижения по водному объекту в хозяйственных, транспортных и иных целях по согласованию с местными исполнительными и распорядительными органами, а также с территориальными органами Министерства природных ресурсов и охраны окружающей среды, полномочными принимать решение о разрешении использования таких судов в рыболовных угодьях в сроки запрета.</w:t>
      </w:r>
    </w:p>
    <w:p w:rsidR="00522AC6" w:rsidRPr="00522AC6" w:rsidRDefault="00522AC6" w:rsidP="00522AC6">
      <w:pPr>
        <w:spacing w:before="18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</w:pPr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 xml:space="preserve">Следовательно, лица, нарушившие в процессе ведения рыболовного хозяйства и рыболовства правила и иные нормативные правовые акты, регулирующие вопросы охраны и использования рыбных ресурсов, будут нести административную, уголовную и иную ответственность в соответствии с законодательными актами. При незаконном изъятии или уничтожении рыбы в сроки, когда ее изъятие </w:t>
      </w:r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lastRenderedPageBreak/>
        <w:t>или уничтожение запрещено, вред исчисляется в тройном размере, а в случае применения орудий ловли, принцип работы которых основан на использовании электромагнитного поля, ультразвука или взрыва, вред исчисляется в пятикратном размере по каждому изъятому или уничтоженному виду рыбы.</w:t>
      </w:r>
    </w:p>
    <w:p w:rsidR="008B18C9" w:rsidRPr="004267DD" w:rsidRDefault="00522AC6" w:rsidP="00522AC6">
      <w:pPr>
        <w:spacing w:before="18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</w:pPr>
      <w:r w:rsidRPr="00522AC6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Так же напоминаем, что граждане, у которых имеются запрещенные орудия рыболовства, могут добровольно сдать их в Петриковскую межрайонную инспекцию охраны животного и растительного мира, тем самым освободив себя от административной ответственности и оградив себя от неприятных событий, обратившись по адресу: г. Петриков, ул. Гагарина, 9, тел. 8-02350-5-59-49 или по телефонам: 8-029-841-44-33, 8-044-750-69-71.</w:t>
      </w:r>
      <w:r w:rsidR="008B18C9" w:rsidRPr="004267DD">
        <w:rPr>
          <w:rFonts w:ascii="Times New Roman" w:eastAsia="Times New Roman" w:hAnsi="Times New Roman" w:cs="Times New Roman"/>
          <w:color w:val="0F1419"/>
          <w:sz w:val="30"/>
          <w:szCs w:val="30"/>
          <w:lang w:eastAsia="ru-RU"/>
        </w:rPr>
        <w:t> </w:t>
      </w:r>
    </w:p>
    <w:p w:rsidR="001440A3" w:rsidRDefault="001440A3" w:rsidP="00522AC6">
      <w:pPr>
        <w:spacing w:after="0"/>
        <w:jc w:val="both"/>
      </w:pPr>
    </w:p>
    <w:sectPr w:rsidR="001440A3" w:rsidSect="00522A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9"/>
    <w:rsid w:val="001440A3"/>
    <w:rsid w:val="004267DD"/>
    <w:rsid w:val="004C4722"/>
    <w:rsid w:val="00522AC6"/>
    <w:rsid w:val="008B18C9"/>
    <w:rsid w:val="00B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1C63"/>
  <w15:chartTrackingRefBased/>
  <w15:docId w15:val="{239CD727-BC9F-4673-9433-43AFCF4B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2023-03-16T11:24:00Z</dcterms:created>
  <dcterms:modified xsi:type="dcterms:W3CDTF">2023-03-16T11:24:00Z</dcterms:modified>
</cp:coreProperties>
</file>