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45D7" w:rsidRPr="0036135F" w:rsidRDefault="0066540B" w:rsidP="00600BFC">
      <w:pPr>
        <w:spacing w:after="0" w:line="240" w:lineRule="auto"/>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РАЙОННЫЙ</w:t>
      </w:r>
      <w:r w:rsidR="00C545D7" w:rsidRPr="0036135F">
        <w:rPr>
          <w:rFonts w:ascii="Times New Roman" w:eastAsia="Times New Roman" w:hAnsi="Times New Roman" w:cs="Times New Roman"/>
          <w:sz w:val="30"/>
          <w:szCs w:val="30"/>
          <w:lang w:eastAsia="ru-RU"/>
        </w:rPr>
        <w:t xml:space="preserve"> МАТЕРИАЛ</w:t>
      </w:r>
    </w:p>
    <w:p w:rsidR="00C545D7" w:rsidRPr="0036135F" w:rsidRDefault="00C545D7" w:rsidP="00600BFC">
      <w:pPr>
        <w:spacing w:after="0" w:line="240" w:lineRule="auto"/>
        <w:rPr>
          <w:rFonts w:ascii="Times New Roman" w:eastAsia="Times New Roman" w:hAnsi="Times New Roman" w:cs="Times New Roman"/>
          <w:sz w:val="30"/>
          <w:szCs w:val="30"/>
          <w:lang w:eastAsia="ru-RU"/>
        </w:rPr>
      </w:pPr>
      <w:r w:rsidRPr="0036135F">
        <w:rPr>
          <w:rFonts w:ascii="Times New Roman" w:eastAsia="Times New Roman" w:hAnsi="Times New Roman" w:cs="Times New Roman"/>
          <w:sz w:val="30"/>
          <w:szCs w:val="30"/>
          <w:lang w:eastAsia="ru-RU"/>
        </w:rPr>
        <w:t>для членов информационно-пропагандистских групп</w:t>
      </w:r>
    </w:p>
    <w:p w:rsidR="00C545D7" w:rsidRPr="0036135F" w:rsidRDefault="00C545D7" w:rsidP="00600BFC">
      <w:pPr>
        <w:spacing w:after="0" w:line="240" w:lineRule="auto"/>
        <w:rPr>
          <w:rFonts w:ascii="Times New Roman" w:eastAsia="Times New Roman" w:hAnsi="Times New Roman" w:cs="Times New Roman"/>
          <w:sz w:val="30"/>
          <w:szCs w:val="30"/>
          <w:lang w:eastAsia="ru-RU"/>
        </w:rPr>
      </w:pPr>
      <w:r w:rsidRPr="0036135F">
        <w:rPr>
          <w:rFonts w:ascii="Times New Roman" w:eastAsia="Times New Roman" w:hAnsi="Times New Roman" w:cs="Times New Roman"/>
          <w:sz w:val="30"/>
          <w:szCs w:val="30"/>
          <w:lang w:eastAsia="ru-RU"/>
        </w:rPr>
        <w:t>(апрель 2023 г.)</w:t>
      </w:r>
    </w:p>
    <w:p w:rsidR="00C545D7" w:rsidRPr="0036135F" w:rsidRDefault="00C545D7" w:rsidP="00D91D56">
      <w:pPr>
        <w:spacing w:after="0" w:line="240" w:lineRule="auto"/>
        <w:ind w:firstLine="709"/>
        <w:jc w:val="both"/>
        <w:rPr>
          <w:rFonts w:ascii="Times New Roman" w:eastAsia="Times New Roman" w:hAnsi="Times New Roman" w:cs="Times New Roman"/>
          <w:b/>
          <w:sz w:val="30"/>
          <w:szCs w:val="30"/>
          <w:lang w:eastAsia="ru-RU"/>
        </w:rPr>
      </w:pPr>
    </w:p>
    <w:p w:rsidR="00C545D7" w:rsidRPr="0036135F" w:rsidRDefault="00C545D7" w:rsidP="00D91D56">
      <w:pPr>
        <w:spacing w:after="0" w:line="240" w:lineRule="auto"/>
        <w:ind w:firstLine="709"/>
        <w:jc w:val="center"/>
        <w:rPr>
          <w:rFonts w:ascii="Times New Roman" w:eastAsia="Times New Roman" w:hAnsi="Times New Roman" w:cs="Times New Roman"/>
          <w:b/>
          <w:sz w:val="30"/>
          <w:szCs w:val="30"/>
          <w:lang w:eastAsia="ru-RU"/>
        </w:rPr>
      </w:pPr>
      <w:r w:rsidRPr="0036135F">
        <w:rPr>
          <w:rFonts w:ascii="Times New Roman" w:eastAsia="Times New Roman" w:hAnsi="Times New Roman" w:cs="Times New Roman"/>
          <w:b/>
          <w:sz w:val="30"/>
          <w:szCs w:val="30"/>
          <w:lang w:eastAsia="ru-RU"/>
        </w:rPr>
        <w:t xml:space="preserve">КЛЮЧЕВЫЕ АСПЕКТЫ ПОСЛАНИЯ </w:t>
      </w:r>
    </w:p>
    <w:p w:rsidR="00C545D7" w:rsidRPr="0036135F" w:rsidRDefault="00C545D7" w:rsidP="00D91D56">
      <w:pPr>
        <w:spacing w:after="0" w:line="240" w:lineRule="auto"/>
        <w:ind w:firstLine="709"/>
        <w:jc w:val="center"/>
        <w:rPr>
          <w:rFonts w:ascii="Times New Roman" w:eastAsia="Times New Roman" w:hAnsi="Times New Roman" w:cs="Times New Roman"/>
          <w:b/>
          <w:sz w:val="30"/>
          <w:szCs w:val="30"/>
          <w:lang w:eastAsia="ru-RU"/>
        </w:rPr>
      </w:pPr>
      <w:r w:rsidRPr="0036135F">
        <w:rPr>
          <w:rFonts w:ascii="Times New Roman" w:eastAsia="Times New Roman" w:hAnsi="Times New Roman" w:cs="Times New Roman"/>
          <w:b/>
          <w:sz w:val="30"/>
          <w:szCs w:val="30"/>
          <w:lang w:eastAsia="ru-RU"/>
        </w:rPr>
        <w:t xml:space="preserve">ПРЕЗИДЕНТА РЕСПУБЛИКИ БЕЛАРУСЬ А.Г.ЛУКАШЕНКО БЕЛОРУССКОМУ НАРОДУ И НАЦИОНАЛЬНОМУ СОБРАНИЮ </w:t>
      </w:r>
    </w:p>
    <w:p w:rsidR="00C545D7" w:rsidRPr="0036135F" w:rsidRDefault="00C545D7" w:rsidP="00D91D56">
      <w:pPr>
        <w:spacing w:after="0" w:line="240" w:lineRule="auto"/>
        <w:ind w:firstLine="709"/>
        <w:jc w:val="center"/>
        <w:rPr>
          <w:rFonts w:ascii="Times New Roman" w:eastAsia="Times New Roman" w:hAnsi="Times New Roman" w:cs="Times New Roman"/>
          <w:b/>
          <w:sz w:val="30"/>
          <w:szCs w:val="30"/>
          <w:lang w:eastAsia="ru-RU"/>
        </w:rPr>
      </w:pPr>
      <w:r w:rsidRPr="0036135F">
        <w:rPr>
          <w:rFonts w:ascii="Times New Roman" w:eastAsia="Times New Roman" w:hAnsi="Times New Roman" w:cs="Times New Roman"/>
          <w:b/>
          <w:sz w:val="30"/>
          <w:szCs w:val="30"/>
          <w:lang w:eastAsia="ru-RU"/>
        </w:rPr>
        <w:t>РЕСПУБЛИКИ БЕЛАРУСЬ</w:t>
      </w:r>
      <w:r w:rsidR="005C42BC" w:rsidRPr="0036135F">
        <w:rPr>
          <w:rFonts w:ascii="Times New Roman" w:eastAsia="Times New Roman" w:hAnsi="Times New Roman" w:cs="Times New Roman"/>
          <w:b/>
          <w:sz w:val="30"/>
          <w:szCs w:val="30"/>
          <w:lang w:eastAsia="ru-RU"/>
        </w:rPr>
        <w:t>.</w:t>
      </w:r>
    </w:p>
    <w:p w:rsidR="0066540B" w:rsidRPr="0066540B" w:rsidRDefault="0066540B" w:rsidP="0066540B">
      <w:pPr>
        <w:autoSpaceDE w:val="0"/>
        <w:autoSpaceDN w:val="0"/>
        <w:adjustRightInd w:val="0"/>
        <w:spacing w:after="0" w:line="240" w:lineRule="auto"/>
        <w:jc w:val="center"/>
        <w:rPr>
          <w:rFonts w:ascii="Times New Roman" w:hAnsi="Times New Roman" w:cs="Times New Roman"/>
          <w:i/>
          <w:sz w:val="24"/>
          <w:szCs w:val="30"/>
        </w:rPr>
      </w:pPr>
      <w:r w:rsidRPr="0066540B">
        <w:rPr>
          <w:rFonts w:ascii="Times New Roman" w:hAnsi="Times New Roman" w:cs="Times New Roman"/>
          <w:i/>
          <w:sz w:val="24"/>
          <w:szCs w:val="30"/>
        </w:rPr>
        <w:t>Материал подготовлен</w:t>
      </w:r>
    </w:p>
    <w:p w:rsidR="0066540B" w:rsidRDefault="0066540B" w:rsidP="0066540B">
      <w:pPr>
        <w:autoSpaceDE w:val="0"/>
        <w:autoSpaceDN w:val="0"/>
        <w:adjustRightInd w:val="0"/>
        <w:spacing w:after="0" w:line="240" w:lineRule="auto"/>
        <w:jc w:val="center"/>
        <w:rPr>
          <w:rFonts w:ascii="Times New Roman" w:hAnsi="Times New Roman" w:cs="Times New Roman"/>
          <w:i/>
          <w:sz w:val="24"/>
          <w:szCs w:val="30"/>
        </w:rPr>
      </w:pPr>
      <w:r w:rsidRPr="0066540B">
        <w:rPr>
          <w:rFonts w:ascii="Times New Roman" w:hAnsi="Times New Roman" w:cs="Times New Roman"/>
          <w:i/>
          <w:sz w:val="24"/>
          <w:szCs w:val="30"/>
        </w:rPr>
        <w:t xml:space="preserve">отделом идеологической работы, культуры и по делам молодежи </w:t>
      </w:r>
    </w:p>
    <w:p w:rsidR="0066540B" w:rsidRPr="0066540B" w:rsidRDefault="0066540B" w:rsidP="0066540B">
      <w:pPr>
        <w:autoSpaceDE w:val="0"/>
        <w:autoSpaceDN w:val="0"/>
        <w:adjustRightInd w:val="0"/>
        <w:spacing w:after="0" w:line="240" w:lineRule="auto"/>
        <w:jc w:val="center"/>
        <w:rPr>
          <w:rFonts w:ascii="Times New Roman" w:hAnsi="Times New Roman" w:cs="Times New Roman"/>
          <w:i/>
          <w:sz w:val="24"/>
          <w:szCs w:val="30"/>
        </w:rPr>
      </w:pPr>
      <w:r w:rsidRPr="0066540B">
        <w:rPr>
          <w:rFonts w:ascii="Times New Roman" w:hAnsi="Times New Roman" w:cs="Times New Roman"/>
          <w:i/>
          <w:sz w:val="24"/>
          <w:szCs w:val="30"/>
        </w:rPr>
        <w:t>Петриковского райисполкома</w:t>
      </w:r>
    </w:p>
    <w:p w:rsidR="00933F4B" w:rsidRPr="0066540B" w:rsidRDefault="0066540B" w:rsidP="0066540B">
      <w:pPr>
        <w:spacing w:after="0" w:line="240" w:lineRule="auto"/>
        <w:ind w:firstLine="709"/>
        <w:jc w:val="center"/>
        <w:rPr>
          <w:rFonts w:ascii="Times New Roman" w:hAnsi="Times New Roman" w:cs="Times New Roman"/>
          <w:i/>
          <w:sz w:val="24"/>
          <w:szCs w:val="30"/>
        </w:rPr>
      </w:pPr>
      <w:r w:rsidRPr="0066540B">
        <w:rPr>
          <w:rFonts w:ascii="Times New Roman" w:hAnsi="Times New Roman" w:cs="Times New Roman"/>
          <w:i/>
          <w:sz w:val="24"/>
          <w:szCs w:val="30"/>
        </w:rPr>
        <w:t>на основе информации Академи</w:t>
      </w:r>
      <w:r>
        <w:rPr>
          <w:rFonts w:ascii="Times New Roman" w:hAnsi="Times New Roman" w:cs="Times New Roman"/>
          <w:i/>
          <w:sz w:val="24"/>
          <w:szCs w:val="30"/>
        </w:rPr>
        <w:t xml:space="preserve">и </w:t>
      </w:r>
      <w:r w:rsidRPr="0066540B">
        <w:rPr>
          <w:rFonts w:ascii="Times New Roman" w:hAnsi="Times New Roman" w:cs="Times New Roman"/>
          <w:i/>
          <w:sz w:val="24"/>
          <w:szCs w:val="30"/>
        </w:rPr>
        <w:t xml:space="preserve"> управления при Президенте Республики Беларусь</w:t>
      </w:r>
    </w:p>
    <w:p w:rsidR="0066540B" w:rsidRPr="0066540B" w:rsidRDefault="0066540B" w:rsidP="0066540B">
      <w:pPr>
        <w:spacing w:after="0" w:line="240" w:lineRule="auto"/>
        <w:ind w:firstLine="709"/>
        <w:jc w:val="both"/>
        <w:rPr>
          <w:rFonts w:ascii="Times New Roman" w:hAnsi="Times New Roman" w:cs="Times New Roman"/>
          <w:sz w:val="30"/>
          <w:szCs w:val="30"/>
        </w:rPr>
      </w:pPr>
    </w:p>
    <w:p w:rsidR="00933F4B" w:rsidRPr="0036135F" w:rsidRDefault="00933F4B" w:rsidP="00D91D56">
      <w:pPr>
        <w:spacing w:after="0" w:line="240" w:lineRule="auto"/>
        <w:ind w:firstLine="709"/>
        <w:jc w:val="both"/>
        <w:rPr>
          <w:rFonts w:ascii="Times New Roman" w:hAnsi="Times New Roman" w:cs="Times New Roman"/>
          <w:sz w:val="30"/>
          <w:szCs w:val="30"/>
        </w:rPr>
      </w:pPr>
      <w:r w:rsidRPr="0036135F">
        <w:rPr>
          <w:rFonts w:ascii="Times New Roman" w:hAnsi="Times New Roman" w:cs="Times New Roman"/>
          <w:sz w:val="30"/>
          <w:szCs w:val="30"/>
        </w:rPr>
        <w:t xml:space="preserve">Более четверти века в нашей стране существует традиция ежегодного обращения Президента к белорусскому народу и Парламенту. В соответствии со статьей 84 Конституции Республики Беларусь </w:t>
      </w:r>
      <w:r w:rsidRPr="0036135F">
        <w:rPr>
          <w:rFonts w:ascii="Times New Roman" w:hAnsi="Times New Roman" w:cs="Times New Roman"/>
          <w:b/>
          <w:sz w:val="30"/>
          <w:szCs w:val="30"/>
        </w:rPr>
        <w:t xml:space="preserve">31 марта 2023 г. Президент Республики Беларусь </w:t>
      </w:r>
      <w:proofErr w:type="spellStart"/>
      <w:r w:rsidRPr="0036135F">
        <w:rPr>
          <w:rFonts w:ascii="Times New Roman" w:hAnsi="Times New Roman" w:cs="Times New Roman"/>
          <w:b/>
          <w:sz w:val="30"/>
          <w:szCs w:val="30"/>
        </w:rPr>
        <w:t>А.Г.Лукашенко</w:t>
      </w:r>
      <w:proofErr w:type="spellEnd"/>
      <w:r w:rsidRPr="0036135F">
        <w:rPr>
          <w:rFonts w:ascii="Times New Roman" w:hAnsi="Times New Roman" w:cs="Times New Roman"/>
          <w:sz w:val="30"/>
          <w:szCs w:val="30"/>
        </w:rPr>
        <w:t xml:space="preserve"> в очередной раз </w:t>
      </w:r>
      <w:r w:rsidRPr="0036135F">
        <w:rPr>
          <w:rFonts w:ascii="Times New Roman" w:hAnsi="Times New Roman" w:cs="Times New Roman"/>
          <w:b/>
          <w:sz w:val="30"/>
          <w:szCs w:val="30"/>
        </w:rPr>
        <w:t xml:space="preserve">обратился с ежегодным Посланием к белорусскому народу и Национальному собранию Республики Беларусь </w:t>
      </w:r>
      <w:r w:rsidRPr="0036135F">
        <w:rPr>
          <w:rFonts w:ascii="Times New Roman" w:hAnsi="Times New Roman" w:cs="Times New Roman"/>
          <w:sz w:val="30"/>
          <w:szCs w:val="30"/>
        </w:rPr>
        <w:t xml:space="preserve">(далее – Послание). </w:t>
      </w:r>
    </w:p>
    <w:p w:rsidR="0066540B" w:rsidRDefault="0066540B" w:rsidP="0066540B">
      <w:pPr>
        <w:spacing w:after="0" w:line="240" w:lineRule="auto"/>
        <w:ind w:firstLine="709"/>
        <w:jc w:val="both"/>
        <w:rPr>
          <w:rFonts w:ascii="Times New Roman" w:eastAsia="Times New Roman" w:hAnsi="Times New Roman" w:cs="Times New Roman"/>
          <w:sz w:val="30"/>
          <w:szCs w:val="30"/>
          <w:lang w:eastAsia="ru-RU"/>
        </w:rPr>
      </w:pPr>
      <w:r w:rsidRPr="0066540B">
        <w:rPr>
          <w:rFonts w:ascii="Times New Roman" w:eastAsia="Times New Roman" w:hAnsi="Times New Roman" w:cs="Times New Roman"/>
          <w:sz w:val="30"/>
          <w:szCs w:val="30"/>
          <w:lang w:eastAsia="ru-RU"/>
        </w:rPr>
        <w:t>Ежегодное Послание Президента к белорусскому народу и Национальному собранию – не просто реализация конституционной нормы. Это своего рода политический диалог, в котором участвуют все: Глава государства, Парламент, Правительство, руководители всех уровней, депутаты, общественные организации и наши граждане.</w:t>
      </w:r>
    </w:p>
    <w:p w:rsidR="0066540B" w:rsidRPr="0066540B" w:rsidRDefault="0066540B" w:rsidP="0066540B">
      <w:pPr>
        <w:spacing w:after="0" w:line="240" w:lineRule="auto"/>
        <w:ind w:firstLine="709"/>
        <w:jc w:val="both"/>
        <w:rPr>
          <w:rFonts w:ascii="Times New Roman" w:eastAsia="Times New Roman" w:hAnsi="Times New Roman" w:cs="Times New Roman"/>
          <w:b/>
          <w:sz w:val="30"/>
          <w:szCs w:val="30"/>
          <w:lang w:eastAsia="ru-RU"/>
        </w:rPr>
      </w:pPr>
      <w:r w:rsidRPr="0066540B">
        <w:rPr>
          <w:rFonts w:ascii="Times New Roman" w:eastAsia="Times New Roman" w:hAnsi="Times New Roman" w:cs="Times New Roman"/>
          <w:sz w:val="30"/>
          <w:szCs w:val="30"/>
          <w:lang w:eastAsia="ru-RU"/>
        </w:rPr>
        <w:t xml:space="preserve">Главная тема мероприятия – условия сохранения суверенитета и независимости. Актуальность обозначенной белорусским лидером тематики определяется тем, что </w:t>
      </w:r>
      <w:r w:rsidRPr="0066540B">
        <w:rPr>
          <w:rFonts w:ascii="Times New Roman" w:eastAsia="Times New Roman" w:hAnsi="Times New Roman" w:cs="Times New Roman"/>
          <w:b/>
          <w:sz w:val="30"/>
          <w:szCs w:val="30"/>
          <w:lang w:eastAsia="ru-RU"/>
        </w:rPr>
        <w:t>никогда раньше в истории нашей независимой Беларуси не стоял так остро вопрос суверенитета и независимости.</w:t>
      </w:r>
    </w:p>
    <w:p w:rsidR="0066540B" w:rsidRPr="00DF532C" w:rsidRDefault="0066540B" w:rsidP="0066540B">
      <w:pPr>
        <w:spacing w:after="0" w:line="240" w:lineRule="auto"/>
        <w:ind w:firstLine="709"/>
        <w:jc w:val="both"/>
        <w:rPr>
          <w:rFonts w:ascii="Times New Roman" w:eastAsia="Times New Roman" w:hAnsi="Times New Roman" w:cs="Times New Roman"/>
          <w:sz w:val="30"/>
          <w:szCs w:val="30"/>
          <w:lang w:eastAsia="ru-RU"/>
        </w:rPr>
      </w:pPr>
      <w:r w:rsidRPr="00DF532C">
        <w:rPr>
          <w:rFonts w:ascii="Times New Roman" w:eastAsia="Times New Roman" w:hAnsi="Times New Roman" w:cs="Times New Roman"/>
          <w:sz w:val="30"/>
          <w:szCs w:val="30"/>
          <w:lang w:eastAsia="ru-RU"/>
        </w:rPr>
        <w:t>Глава государства сделал акцент на следующих основных тематических блоках:</w:t>
      </w:r>
    </w:p>
    <w:p w:rsidR="0066540B" w:rsidRPr="0066540B" w:rsidRDefault="0066540B" w:rsidP="0066540B">
      <w:pPr>
        <w:spacing w:after="0" w:line="240" w:lineRule="auto"/>
        <w:ind w:firstLine="709"/>
        <w:jc w:val="both"/>
        <w:rPr>
          <w:rFonts w:ascii="Times New Roman" w:eastAsia="Times New Roman" w:hAnsi="Times New Roman" w:cs="Times New Roman"/>
          <w:b/>
          <w:sz w:val="30"/>
          <w:szCs w:val="30"/>
          <w:lang w:eastAsia="ru-RU"/>
        </w:rPr>
      </w:pPr>
      <w:r w:rsidRPr="0066540B">
        <w:rPr>
          <w:rFonts w:ascii="Times New Roman" w:eastAsia="Times New Roman" w:hAnsi="Times New Roman" w:cs="Times New Roman"/>
          <w:b/>
          <w:sz w:val="30"/>
          <w:szCs w:val="30"/>
          <w:lang w:eastAsia="ru-RU"/>
        </w:rPr>
        <w:t>народное единство;</w:t>
      </w:r>
    </w:p>
    <w:p w:rsidR="0066540B" w:rsidRPr="0066540B" w:rsidRDefault="0066540B" w:rsidP="0066540B">
      <w:pPr>
        <w:spacing w:after="0" w:line="240" w:lineRule="auto"/>
        <w:ind w:firstLine="709"/>
        <w:jc w:val="both"/>
        <w:rPr>
          <w:rFonts w:ascii="Times New Roman" w:eastAsia="Times New Roman" w:hAnsi="Times New Roman" w:cs="Times New Roman"/>
          <w:b/>
          <w:sz w:val="30"/>
          <w:szCs w:val="30"/>
          <w:lang w:eastAsia="ru-RU"/>
        </w:rPr>
      </w:pPr>
      <w:r w:rsidRPr="0066540B">
        <w:rPr>
          <w:rFonts w:ascii="Times New Roman" w:eastAsia="Times New Roman" w:hAnsi="Times New Roman" w:cs="Times New Roman"/>
          <w:b/>
          <w:sz w:val="30"/>
          <w:szCs w:val="30"/>
          <w:lang w:eastAsia="ru-RU"/>
        </w:rPr>
        <w:t>историческая память и национальные традиции;</w:t>
      </w:r>
    </w:p>
    <w:p w:rsidR="0066540B" w:rsidRPr="0066540B" w:rsidRDefault="0066540B" w:rsidP="0066540B">
      <w:pPr>
        <w:spacing w:after="0" w:line="240" w:lineRule="auto"/>
        <w:ind w:firstLine="709"/>
        <w:jc w:val="both"/>
        <w:rPr>
          <w:rFonts w:ascii="Times New Roman" w:eastAsia="Times New Roman" w:hAnsi="Times New Roman" w:cs="Times New Roman"/>
          <w:b/>
          <w:sz w:val="30"/>
          <w:szCs w:val="30"/>
          <w:lang w:eastAsia="ru-RU"/>
        </w:rPr>
      </w:pPr>
      <w:r w:rsidRPr="0066540B">
        <w:rPr>
          <w:rFonts w:ascii="Times New Roman" w:eastAsia="Times New Roman" w:hAnsi="Times New Roman" w:cs="Times New Roman"/>
          <w:b/>
          <w:sz w:val="30"/>
          <w:szCs w:val="30"/>
          <w:lang w:eastAsia="ru-RU"/>
        </w:rPr>
        <w:t>экономика и развитие страны в санкционных условиях;</w:t>
      </w:r>
    </w:p>
    <w:p w:rsidR="0066540B" w:rsidRPr="0066540B" w:rsidRDefault="0066540B" w:rsidP="0066540B">
      <w:pPr>
        <w:spacing w:after="0" w:line="240" w:lineRule="auto"/>
        <w:ind w:firstLine="709"/>
        <w:jc w:val="both"/>
        <w:rPr>
          <w:rFonts w:ascii="Times New Roman" w:eastAsia="Times New Roman" w:hAnsi="Times New Roman" w:cs="Times New Roman"/>
          <w:b/>
          <w:sz w:val="30"/>
          <w:szCs w:val="30"/>
          <w:lang w:eastAsia="ru-RU"/>
        </w:rPr>
      </w:pPr>
      <w:r w:rsidRPr="0066540B">
        <w:rPr>
          <w:rFonts w:ascii="Times New Roman" w:eastAsia="Times New Roman" w:hAnsi="Times New Roman" w:cs="Times New Roman"/>
          <w:b/>
          <w:sz w:val="30"/>
          <w:szCs w:val="30"/>
          <w:lang w:eastAsia="ru-RU"/>
        </w:rPr>
        <w:t>социальная справедливость;</w:t>
      </w:r>
    </w:p>
    <w:p w:rsidR="0066540B" w:rsidRPr="0066540B" w:rsidRDefault="0066540B" w:rsidP="0066540B">
      <w:pPr>
        <w:spacing w:after="0" w:line="240" w:lineRule="auto"/>
        <w:ind w:firstLine="709"/>
        <w:jc w:val="both"/>
        <w:rPr>
          <w:rFonts w:ascii="Times New Roman" w:eastAsia="Times New Roman" w:hAnsi="Times New Roman" w:cs="Times New Roman"/>
          <w:b/>
          <w:sz w:val="30"/>
          <w:szCs w:val="30"/>
          <w:lang w:eastAsia="ru-RU"/>
        </w:rPr>
      </w:pPr>
      <w:r w:rsidRPr="0066540B">
        <w:rPr>
          <w:rFonts w:ascii="Times New Roman" w:eastAsia="Times New Roman" w:hAnsi="Times New Roman" w:cs="Times New Roman"/>
          <w:b/>
          <w:sz w:val="30"/>
          <w:szCs w:val="30"/>
          <w:lang w:eastAsia="ru-RU"/>
        </w:rPr>
        <w:t>независимая внешняя политика;</w:t>
      </w:r>
    </w:p>
    <w:p w:rsidR="00F52A70" w:rsidRPr="0036135F" w:rsidRDefault="0066540B" w:rsidP="0066540B">
      <w:pPr>
        <w:spacing w:after="0" w:line="240" w:lineRule="auto"/>
        <w:ind w:firstLine="709"/>
        <w:jc w:val="both"/>
        <w:rPr>
          <w:rFonts w:ascii="Times New Roman" w:eastAsia="Times New Roman" w:hAnsi="Times New Roman" w:cs="Times New Roman"/>
          <w:b/>
          <w:sz w:val="30"/>
          <w:szCs w:val="30"/>
          <w:lang w:eastAsia="ru-RU"/>
        </w:rPr>
      </w:pPr>
      <w:r w:rsidRPr="0066540B">
        <w:rPr>
          <w:rFonts w:ascii="Times New Roman" w:eastAsia="Times New Roman" w:hAnsi="Times New Roman" w:cs="Times New Roman"/>
          <w:b/>
          <w:sz w:val="30"/>
          <w:szCs w:val="30"/>
          <w:lang w:eastAsia="ru-RU"/>
        </w:rPr>
        <w:t>обороноспособность и безопасность государства.</w:t>
      </w:r>
    </w:p>
    <w:p w:rsidR="000875FC" w:rsidRDefault="000875FC" w:rsidP="00DF532C">
      <w:pPr>
        <w:spacing w:after="0" w:line="240" w:lineRule="auto"/>
        <w:ind w:firstLine="709"/>
        <w:jc w:val="center"/>
        <w:rPr>
          <w:rFonts w:ascii="Times New Roman" w:hAnsi="Times New Roman" w:cs="Times New Roman"/>
          <w:b/>
          <w:sz w:val="30"/>
          <w:szCs w:val="30"/>
          <w:u w:val="single"/>
        </w:rPr>
      </w:pPr>
    </w:p>
    <w:p w:rsidR="00DF532C" w:rsidRPr="00DF532C" w:rsidRDefault="00DF532C" w:rsidP="00DF532C">
      <w:pPr>
        <w:spacing w:after="0" w:line="240" w:lineRule="auto"/>
        <w:ind w:firstLine="709"/>
        <w:jc w:val="center"/>
        <w:rPr>
          <w:rFonts w:ascii="Times New Roman" w:hAnsi="Times New Roman" w:cs="Times New Roman"/>
          <w:b/>
          <w:sz w:val="30"/>
          <w:szCs w:val="30"/>
          <w:u w:val="single"/>
        </w:rPr>
      </w:pPr>
      <w:r w:rsidRPr="00DF532C">
        <w:rPr>
          <w:rFonts w:ascii="Times New Roman" w:hAnsi="Times New Roman" w:cs="Times New Roman"/>
          <w:b/>
          <w:sz w:val="30"/>
          <w:szCs w:val="30"/>
          <w:u w:val="single"/>
        </w:rPr>
        <w:t>Народное единство</w:t>
      </w:r>
    </w:p>
    <w:p w:rsidR="00DF532C" w:rsidRPr="00DF532C" w:rsidRDefault="00DF532C" w:rsidP="00DF532C">
      <w:pPr>
        <w:spacing w:after="0" w:line="240" w:lineRule="auto"/>
        <w:ind w:firstLine="709"/>
        <w:jc w:val="both"/>
        <w:rPr>
          <w:rFonts w:ascii="Times New Roman" w:hAnsi="Times New Roman" w:cs="Times New Roman"/>
          <w:sz w:val="30"/>
          <w:szCs w:val="30"/>
        </w:rPr>
      </w:pPr>
      <w:r w:rsidRPr="00DF532C">
        <w:rPr>
          <w:rFonts w:ascii="Times New Roman" w:hAnsi="Times New Roman" w:cs="Times New Roman"/>
          <w:sz w:val="30"/>
          <w:szCs w:val="30"/>
        </w:rPr>
        <w:t xml:space="preserve">Первое условие сохранения суверенитета и независимости – народное единство. </w:t>
      </w:r>
    </w:p>
    <w:p w:rsidR="00DF532C" w:rsidRDefault="00DF532C" w:rsidP="00DF532C">
      <w:pPr>
        <w:spacing w:after="0" w:line="240" w:lineRule="auto"/>
        <w:ind w:firstLine="709"/>
        <w:jc w:val="both"/>
        <w:rPr>
          <w:rFonts w:ascii="Times New Roman" w:hAnsi="Times New Roman" w:cs="Times New Roman"/>
          <w:sz w:val="30"/>
          <w:szCs w:val="30"/>
        </w:rPr>
      </w:pPr>
      <w:r w:rsidRPr="00DF532C">
        <w:rPr>
          <w:rFonts w:ascii="Times New Roman" w:hAnsi="Times New Roman" w:cs="Times New Roman"/>
          <w:sz w:val="30"/>
          <w:szCs w:val="30"/>
        </w:rPr>
        <w:lastRenderedPageBreak/>
        <w:t>Как заявил белорусский лидер, мы, белорусы, всегда демонстрировали его в переломные моменты истории. Именно единство давало нам силы для победы над врагами и обстоятельствами.</w:t>
      </w:r>
    </w:p>
    <w:p w:rsidR="008850BC" w:rsidRDefault="008850BC" w:rsidP="00D91D56">
      <w:pPr>
        <w:spacing w:after="0" w:line="240" w:lineRule="auto"/>
        <w:ind w:firstLine="709"/>
        <w:jc w:val="both"/>
        <w:rPr>
          <w:rFonts w:ascii="Times New Roman" w:hAnsi="Times New Roman" w:cs="Times New Roman"/>
          <w:sz w:val="30"/>
          <w:szCs w:val="30"/>
        </w:rPr>
      </w:pPr>
      <w:r w:rsidRPr="008850BC">
        <w:rPr>
          <w:rFonts w:ascii="Times New Roman" w:hAnsi="Times New Roman" w:cs="Times New Roman"/>
          <w:sz w:val="30"/>
          <w:szCs w:val="30"/>
        </w:rPr>
        <w:t xml:space="preserve">В качестве примера Александр Лукашенко привел обсуждение новой редакции Конституции на референдуме 2022 года. </w:t>
      </w:r>
      <w:r w:rsidRPr="008850BC">
        <w:rPr>
          <w:rFonts w:ascii="Times New Roman" w:hAnsi="Times New Roman" w:cs="Times New Roman"/>
          <w:b/>
          <w:i/>
          <w:sz w:val="30"/>
          <w:szCs w:val="30"/>
        </w:rPr>
        <w:t xml:space="preserve">”Большинством </w:t>
      </w:r>
      <w:r w:rsidRPr="008850BC">
        <w:rPr>
          <w:rFonts w:ascii="Times New Roman" w:hAnsi="Times New Roman" w:cs="Times New Roman"/>
          <w:i/>
          <w:sz w:val="30"/>
          <w:szCs w:val="30"/>
        </w:rPr>
        <w:t>в прошлом году на конституционном уровне</w:t>
      </w:r>
      <w:r w:rsidRPr="008850BC">
        <w:rPr>
          <w:rFonts w:ascii="Times New Roman" w:hAnsi="Times New Roman" w:cs="Times New Roman"/>
          <w:b/>
          <w:i/>
          <w:sz w:val="30"/>
          <w:szCs w:val="30"/>
        </w:rPr>
        <w:t xml:space="preserve"> мы определили ряд новых стратегических направлений. Причем сохранили преемственность политических традиций. Это важнейшее достижение истории нашей государственности…Такого единодушия наша история не знала“</w:t>
      </w:r>
      <w:r w:rsidRPr="008850BC">
        <w:rPr>
          <w:rFonts w:ascii="Times New Roman" w:hAnsi="Times New Roman" w:cs="Times New Roman"/>
          <w:sz w:val="30"/>
          <w:szCs w:val="30"/>
        </w:rPr>
        <w:t>, – подчеркнул Глава государства.</w:t>
      </w:r>
    </w:p>
    <w:p w:rsidR="00F52A70" w:rsidRPr="008850BC" w:rsidRDefault="00466214" w:rsidP="00D91D56">
      <w:pPr>
        <w:spacing w:after="0" w:line="240" w:lineRule="auto"/>
        <w:ind w:firstLine="709"/>
        <w:jc w:val="both"/>
        <w:rPr>
          <w:rFonts w:ascii="Times New Roman" w:hAnsi="Times New Roman" w:cs="Times New Roman"/>
          <w:i/>
          <w:sz w:val="30"/>
          <w:szCs w:val="30"/>
        </w:rPr>
      </w:pPr>
      <w:r w:rsidRPr="008850BC">
        <w:rPr>
          <w:rFonts w:ascii="Times New Roman" w:hAnsi="Times New Roman" w:cs="Times New Roman"/>
          <w:i/>
          <w:sz w:val="30"/>
          <w:szCs w:val="30"/>
        </w:rPr>
        <w:t xml:space="preserve">Только за 2 месяца перед </w:t>
      </w:r>
      <w:r w:rsidR="00D91D56" w:rsidRPr="008850BC">
        <w:rPr>
          <w:rFonts w:ascii="Times New Roman" w:hAnsi="Times New Roman" w:cs="Times New Roman"/>
          <w:i/>
          <w:sz w:val="30"/>
          <w:szCs w:val="30"/>
        </w:rPr>
        <w:t xml:space="preserve">референдумом, </w:t>
      </w:r>
      <w:r w:rsidR="00D91D56" w:rsidRPr="008831A9">
        <w:rPr>
          <w:rFonts w:ascii="Times New Roman" w:hAnsi="Times New Roman" w:cs="Times New Roman"/>
          <w:b/>
          <w:i/>
          <w:sz w:val="30"/>
          <w:szCs w:val="30"/>
        </w:rPr>
        <w:t>в</w:t>
      </w:r>
      <w:r w:rsidRPr="008831A9">
        <w:rPr>
          <w:rFonts w:ascii="Times New Roman" w:hAnsi="Times New Roman" w:cs="Times New Roman"/>
          <w:b/>
          <w:i/>
          <w:sz w:val="30"/>
          <w:szCs w:val="30"/>
        </w:rPr>
        <w:t xml:space="preserve"> </w:t>
      </w:r>
      <w:r w:rsidR="008850BC" w:rsidRPr="008831A9">
        <w:rPr>
          <w:rFonts w:ascii="Times New Roman" w:hAnsi="Times New Roman" w:cs="Times New Roman"/>
          <w:b/>
          <w:i/>
          <w:sz w:val="30"/>
          <w:szCs w:val="30"/>
        </w:rPr>
        <w:t>Петриковском районе</w:t>
      </w:r>
      <w:r w:rsidR="008850BC" w:rsidRPr="008850BC">
        <w:rPr>
          <w:rFonts w:ascii="Times New Roman" w:hAnsi="Times New Roman" w:cs="Times New Roman"/>
          <w:i/>
          <w:sz w:val="30"/>
          <w:szCs w:val="30"/>
        </w:rPr>
        <w:t xml:space="preserve"> было</w:t>
      </w:r>
      <w:r w:rsidR="00D91D56" w:rsidRPr="008850BC">
        <w:rPr>
          <w:rFonts w:ascii="Times New Roman" w:hAnsi="Times New Roman" w:cs="Times New Roman"/>
          <w:i/>
          <w:sz w:val="30"/>
          <w:szCs w:val="30"/>
        </w:rPr>
        <w:t xml:space="preserve"> проведено</w:t>
      </w:r>
      <w:r w:rsidRPr="008850BC">
        <w:rPr>
          <w:rFonts w:ascii="Times New Roman" w:hAnsi="Times New Roman" w:cs="Times New Roman"/>
          <w:i/>
          <w:sz w:val="30"/>
          <w:szCs w:val="30"/>
        </w:rPr>
        <w:t xml:space="preserve"> </w:t>
      </w:r>
      <w:r w:rsidR="002007C6">
        <w:rPr>
          <w:rFonts w:ascii="Times New Roman" w:hAnsi="Times New Roman" w:cs="Times New Roman"/>
          <w:i/>
          <w:sz w:val="30"/>
          <w:szCs w:val="30"/>
        </w:rPr>
        <w:t xml:space="preserve"> </w:t>
      </w:r>
      <w:r w:rsidR="00837CB7">
        <w:rPr>
          <w:rFonts w:ascii="Times New Roman" w:hAnsi="Times New Roman" w:cs="Times New Roman"/>
          <w:i/>
          <w:sz w:val="30"/>
          <w:szCs w:val="30"/>
        </w:rPr>
        <w:t xml:space="preserve">12 </w:t>
      </w:r>
      <w:r w:rsidRPr="008850BC">
        <w:rPr>
          <w:rFonts w:ascii="Times New Roman" w:hAnsi="Times New Roman" w:cs="Times New Roman"/>
          <w:i/>
          <w:sz w:val="30"/>
          <w:szCs w:val="30"/>
        </w:rPr>
        <w:t xml:space="preserve">диалоговых площадок, в которых приняло участие более </w:t>
      </w:r>
      <w:r w:rsidR="00837CB7">
        <w:rPr>
          <w:rFonts w:ascii="Times New Roman" w:hAnsi="Times New Roman" w:cs="Times New Roman"/>
          <w:i/>
          <w:sz w:val="30"/>
          <w:szCs w:val="30"/>
        </w:rPr>
        <w:t xml:space="preserve">350 </w:t>
      </w:r>
      <w:r w:rsidRPr="008850BC">
        <w:rPr>
          <w:rFonts w:ascii="Times New Roman" w:hAnsi="Times New Roman" w:cs="Times New Roman"/>
          <w:i/>
          <w:sz w:val="30"/>
          <w:szCs w:val="30"/>
        </w:rPr>
        <w:t xml:space="preserve">чел. К участию в обсуждении привлекались авторитетные люди, парламентарии, представители </w:t>
      </w:r>
      <w:r w:rsidR="008850BC">
        <w:rPr>
          <w:rFonts w:ascii="Times New Roman" w:hAnsi="Times New Roman" w:cs="Times New Roman"/>
          <w:i/>
          <w:sz w:val="30"/>
          <w:szCs w:val="30"/>
        </w:rPr>
        <w:t>депутатского корпуса</w:t>
      </w:r>
      <w:r w:rsidRPr="008850BC">
        <w:rPr>
          <w:rFonts w:ascii="Times New Roman" w:hAnsi="Times New Roman" w:cs="Times New Roman"/>
          <w:i/>
          <w:sz w:val="30"/>
          <w:szCs w:val="30"/>
        </w:rPr>
        <w:t xml:space="preserve"> и др. </w:t>
      </w:r>
      <w:r w:rsidR="000875FC">
        <w:rPr>
          <w:rFonts w:ascii="Times New Roman" w:hAnsi="Times New Roman" w:cs="Times New Roman"/>
          <w:i/>
          <w:sz w:val="30"/>
          <w:szCs w:val="30"/>
        </w:rPr>
        <w:t xml:space="preserve">Явка на </w:t>
      </w:r>
      <w:r w:rsidRPr="008850BC">
        <w:rPr>
          <w:rFonts w:ascii="Times New Roman" w:hAnsi="Times New Roman" w:cs="Times New Roman"/>
          <w:i/>
          <w:sz w:val="30"/>
          <w:szCs w:val="30"/>
        </w:rPr>
        <w:t>участки для голос</w:t>
      </w:r>
      <w:r w:rsidR="005C42BC" w:rsidRPr="008850BC">
        <w:rPr>
          <w:rFonts w:ascii="Times New Roman" w:hAnsi="Times New Roman" w:cs="Times New Roman"/>
          <w:i/>
          <w:sz w:val="30"/>
          <w:szCs w:val="30"/>
        </w:rPr>
        <w:t xml:space="preserve">ования </w:t>
      </w:r>
      <w:r w:rsidR="000875FC">
        <w:rPr>
          <w:rFonts w:ascii="Times New Roman" w:hAnsi="Times New Roman" w:cs="Times New Roman"/>
          <w:i/>
          <w:sz w:val="30"/>
          <w:szCs w:val="30"/>
        </w:rPr>
        <w:t>составила</w:t>
      </w:r>
      <w:r w:rsidR="005C42BC" w:rsidRPr="008850BC">
        <w:rPr>
          <w:rFonts w:ascii="Times New Roman" w:hAnsi="Times New Roman" w:cs="Times New Roman"/>
          <w:i/>
          <w:sz w:val="30"/>
          <w:szCs w:val="30"/>
        </w:rPr>
        <w:t xml:space="preserve"> </w:t>
      </w:r>
      <w:r w:rsidR="005C42BC" w:rsidRPr="000875FC">
        <w:rPr>
          <w:rFonts w:ascii="Times New Roman" w:hAnsi="Times New Roman" w:cs="Times New Roman"/>
          <w:i/>
          <w:sz w:val="30"/>
          <w:szCs w:val="30"/>
        </w:rPr>
        <w:t>8</w:t>
      </w:r>
      <w:r w:rsidR="000875FC" w:rsidRPr="000875FC">
        <w:rPr>
          <w:rFonts w:ascii="Times New Roman" w:hAnsi="Times New Roman" w:cs="Times New Roman"/>
          <w:i/>
          <w:sz w:val="30"/>
          <w:szCs w:val="30"/>
        </w:rPr>
        <w:t xml:space="preserve">6,5 </w:t>
      </w:r>
      <w:r w:rsidR="005C42BC" w:rsidRPr="008850BC">
        <w:rPr>
          <w:rFonts w:ascii="Times New Roman" w:hAnsi="Times New Roman" w:cs="Times New Roman"/>
          <w:i/>
          <w:sz w:val="30"/>
          <w:szCs w:val="30"/>
        </w:rPr>
        <w:t xml:space="preserve">% </w:t>
      </w:r>
      <w:r w:rsidRPr="008850BC">
        <w:rPr>
          <w:rFonts w:ascii="Times New Roman" w:hAnsi="Times New Roman" w:cs="Times New Roman"/>
          <w:i/>
          <w:sz w:val="30"/>
          <w:szCs w:val="30"/>
        </w:rPr>
        <w:t xml:space="preserve"> избирателей</w:t>
      </w:r>
      <w:r w:rsidR="000875FC">
        <w:rPr>
          <w:rFonts w:ascii="Times New Roman" w:hAnsi="Times New Roman" w:cs="Times New Roman"/>
          <w:i/>
          <w:sz w:val="30"/>
          <w:szCs w:val="30"/>
        </w:rPr>
        <w:t xml:space="preserve">, поддержали </w:t>
      </w:r>
      <w:r w:rsidRPr="008850BC">
        <w:rPr>
          <w:rFonts w:ascii="Times New Roman" w:hAnsi="Times New Roman" w:cs="Times New Roman"/>
          <w:i/>
          <w:sz w:val="30"/>
          <w:szCs w:val="30"/>
        </w:rPr>
        <w:t>вносимые изме</w:t>
      </w:r>
      <w:r w:rsidR="005C42BC" w:rsidRPr="008850BC">
        <w:rPr>
          <w:rFonts w:ascii="Times New Roman" w:hAnsi="Times New Roman" w:cs="Times New Roman"/>
          <w:i/>
          <w:sz w:val="30"/>
          <w:szCs w:val="30"/>
        </w:rPr>
        <w:t xml:space="preserve">нения </w:t>
      </w:r>
      <w:r w:rsidR="000875FC">
        <w:rPr>
          <w:rFonts w:ascii="Times New Roman" w:hAnsi="Times New Roman" w:cs="Times New Roman"/>
          <w:i/>
          <w:sz w:val="30"/>
          <w:szCs w:val="30"/>
        </w:rPr>
        <w:t>-</w:t>
      </w:r>
      <w:r w:rsidR="005C42BC" w:rsidRPr="008850BC">
        <w:rPr>
          <w:rFonts w:ascii="Times New Roman" w:hAnsi="Times New Roman" w:cs="Times New Roman"/>
          <w:i/>
          <w:sz w:val="30"/>
          <w:szCs w:val="30"/>
        </w:rPr>
        <w:t xml:space="preserve"> </w:t>
      </w:r>
      <w:r w:rsidR="005C42BC" w:rsidRPr="000875FC">
        <w:rPr>
          <w:rFonts w:ascii="Times New Roman" w:hAnsi="Times New Roman" w:cs="Times New Roman"/>
          <w:i/>
          <w:sz w:val="30"/>
          <w:szCs w:val="30"/>
        </w:rPr>
        <w:t>71</w:t>
      </w:r>
      <w:r w:rsidR="000875FC" w:rsidRPr="000875FC">
        <w:rPr>
          <w:rFonts w:ascii="Times New Roman" w:hAnsi="Times New Roman" w:cs="Times New Roman"/>
          <w:i/>
          <w:sz w:val="30"/>
          <w:szCs w:val="30"/>
        </w:rPr>
        <w:t>,6</w:t>
      </w:r>
      <w:r w:rsidR="005C42BC" w:rsidRPr="008850BC">
        <w:rPr>
          <w:rFonts w:ascii="Times New Roman" w:hAnsi="Times New Roman" w:cs="Times New Roman"/>
          <w:i/>
          <w:sz w:val="30"/>
          <w:szCs w:val="30"/>
        </w:rPr>
        <w:t>%</w:t>
      </w:r>
      <w:r w:rsidRPr="008850BC">
        <w:rPr>
          <w:rFonts w:ascii="Times New Roman" w:hAnsi="Times New Roman" w:cs="Times New Roman"/>
          <w:i/>
          <w:sz w:val="30"/>
          <w:szCs w:val="30"/>
        </w:rPr>
        <w:t>.</w:t>
      </w:r>
    </w:p>
    <w:p w:rsidR="000B455F" w:rsidRPr="0036135F" w:rsidRDefault="000B455F" w:rsidP="00D91D56">
      <w:pPr>
        <w:spacing w:after="0" w:line="240" w:lineRule="auto"/>
        <w:ind w:firstLine="709"/>
        <w:jc w:val="both"/>
        <w:rPr>
          <w:rFonts w:ascii="Times New Roman" w:hAnsi="Times New Roman" w:cs="Times New Roman"/>
          <w:sz w:val="30"/>
          <w:szCs w:val="30"/>
        </w:rPr>
      </w:pPr>
      <w:r w:rsidRPr="0036135F">
        <w:rPr>
          <w:rFonts w:ascii="Times New Roman" w:hAnsi="Times New Roman" w:cs="Times New Roman"/>
          <w:sz w:val="30"/>
          <w:szCs w:val="30"/>
        </w:rPr>
        <w:t>И неслучайно  на референдуме в статье 54 Конституции закреплена незыблемая норма: «Сохранение исторической памяти о героическом прошлом белорусского народа, патриотизм являются долгом каждого гражданина Республики Беларусь».</w:t>
      </w:r>
    </w:p>
    <w:p w:rsidR="00AF4F43" w:rsidRPr="0036135F" w:rsidRDefault="00C90E88" w:rsidP="00D91D56">
      <w:pPr>
        <w:spacing w:after="0" w:line="240" w:lineRule="auto"/>
        <w:ind w:firstLine="709"/>
        <w:jc w:val="both"/>
        <w:rPr>
          <w:rFonts w:ascii="Times New Roman" w:hAnsi="Times New Roman" w:cs="Times New Roman"/>
          <w:sz w:val="30"/>
          <w:szCs w:val="30"/>
        </w:rPr>
      </w:pPr>
      <w:r w:rsidRPr="0036135F">
        <w:rPr>
          <w:rFonts w:ascii="Times New Roman" w:hAnsi="Times New Roman" w:cs="Times New Roman"/>
          <w:sz w:val="30"/>
          <w:szCs w:val="30"/>
        </w:rPr>
        <w:t>В условиях, когда для наших оппонентов история — это оружие, и</w:t>
      </w:r>
      <w:r w:rsidR="00AF4F43" w:rsidRPr="0036135F">
        <w:rPr>
          <w:rFonts w:ascii="Times New Roman" w:hAnsi="Times New Roman" w:cs="Times New Roman"/>
          <w:sz w:val="30"/>
          <w:szCs w:val="30"/>
        </w:rPr>
        <w:t xml:space="preserve">менно </w:t>
      </w:r>
      <w:r w:rsidRPr="0036135F">
        <w:rPr>
          <w:rFonts w:ascii="Times New Roman" w:hAnsi="Times New Roman" w:cs="Times New Roman"/>
          <w:sz w:val="30"/>
          <w:szCs w:val="30"/>
        </w:rPr>
        <w:t>единое понимание роли и важности тех или иных исторических с</w:t>
      </w:r>
      <w:r w:rsidR="009803FB">
        <w:rPr>
          <w:rFonts w:ascii="Times New Roman" w:hAnsi="Times New Roman" w:cs="Times New Roman"/>
          <w:sz w:val="30"/>
          <w:szCs w:val="30"/>
        </w:rPr>
        <w:t xml:space="preserve">обытий, происходящих процессов </w:t>
      </w:r>
      <w:r w:rsidRPr="0036135F">
        <w:rPr>
          <w:rFonts w:ascii="Times New Roman" w:hAnsi="Times New Roman" w:cs="Times New Roman"/>
          <w:sz w:val="30"/>
          <w:szCs w:val="30"/>
        </w:rPr>
        <w:t xml:space="preserve">делает нас  нерушимым монолитом. </w:t>
      </w:r>
    </w:p>
    <w:p w:rsidR="00600BFC" w:rsidRPr="0036135F" w:rsidRDefault="00600BFC" w:rsidP="000D21DD">
      <w:pPr>
        <w:spacing w:after="0" w:line="240" w:lineRule="auto"/>
        <w:jc w:val="both"/>
        <w:rPr>
          <w:rFonts w:ascii="Times New Roman" w:hAnsi="Times New Roman" w:cs="Times New Roman"/>
          <w:sz w:val="30"/>
          <w:szCs w:val="30"/>
        </w:rPr>
      </w:pPr>
    </w:p>
    <w:p w:rsidR="005C42BC" w:rsidRPr="0036135F" w:rsidRDefault="00600BFC" w:rsidP="00C03E04">
      <w:pPr>
        <w:spacing w:after="0" w:line="240" w:lineRule="auto"/>
        <w:ind w:firstLine="709"/>
        <w:jc w:val="center"/>
        <w:rPr>
          <w:rFonts w:ascii="Times New Roman" w:eastAsia="Times New Roman" w:hAnsi="Times New Roman" w:cs="Times New Roman"/>
          <w:sz w:val="30"/>
          <w:szCs w:val="30"/>
          <w:u w:val="single"/>
          <w:lang w:eastAsia="ru-RU"/>
        </w:rPr>
      </w:pPr>
      <w:r w:rsidRPr="0036135F">
        <w:rPr>
          <w:rFonts w:ascii="Times New Roman" w:eastAsia="Times New Roman" w:hAnsi="Times New Roman" w:cs="Times New Roman"/>
          <w:b/>
          <w:sz w:val="30"/>
          <w:szCs w:val="30"/>
          <w:u w:val="single"/>
          <w:lang w:eastAsia="ru-RU"/>
        </w:rPr>
        <w:t>Историческая память и национальные традиции</w:t>
      </w:r>
    </w:p>
    <w:p w:rsidR="000875FC" w:rsidRDefault="000875FC" w:rsidP="00A744CC">
      <w:pPr>
        <w:spacing w:after="0" w:line="240" w:lineRule="auto"/>
        <w:ind w:firstLine="709"/>
        <w:jc w:val="both"/>
        <w:rPr>
          <w:rFonts w:ascii="Times New Roman" w:eastAsia="Calibri" w:hAnsi="Times New Roman" w:cs="Times New Roman"/>
          <w:sz w:val="30"/>
          <w:szCs w:val="30"/>
          <w:shd w:val="clear" w:color="auto" w:fill="FFFFFF"/>
        </w:rPr>
      </w:pPr>
      <w:r>
        <w:rPr>
          <w:rFonts w:ascii="Times New Roman" w:eastAsia="Calibri" w:hAnsi="Times New Roman" w:cs="Times New Roman"/>
          <w:sz w:val="30"/>
          <w:szCs w:val="30"/>
          <w:shd w:val="clear" w:color="auto" w:fill="FFFFFF"/>
        </w:rPr>
        <w:t>И</w:t>
      </w:r>
      <w:r w:rsidRPr="000875FC">
        <w:rPr>
          <w:rFonts w:ascii="Times New Roman" w:eastAsia="Calibri" w:hAnsi="Times New Roman" w:cs="Times New Roman"/>
          <w:sz w:val="30"/>
          <w:szCs w:val="30"/>
          <w:shd w:val="clear" w:color="auto" w:fill="FFFFFF"/>
        </w:rPr>
        <w:t xml:space="preserve">стоки белорусской государственности – это фундамент нашего суверенитета. </w:t>
      </w:r>
    </w:p>
    <w:p w:rsidR="00A744CC" w:rsidRPr="0036135F" w:rsidRDefault="00A744CC" w:rsidP="00A744CC">
      <w:pPr>
        <w:spacing w:after="0" w:line="240" w:lineRule="auto"/>
        <w:ind w:firstLine="709"/>
        <w:jc w:val="both"/>
        <w:rPr>
          <w:rFonts w:ascii="Times New Roman" w:eastAsia="Calibri" w:hAnsi="Times New Roman" w:cs="Times New Roman"/>
          <w:sz w:val="30"/>
          <w:szCs w:val="30"/>
          <w:shd w:val="clear" w:color="auto" w:fill="FFFFFF"/>
        </w:rPr>
      </w:pPr>
      <w:r w:rsidRPr="0036135F">
        <w:rPr>
          <w:rFonts w:ascii="Times New Roman" w:eastAsia="Calibri" w:hAnsi="Times New Roman" w:cs="Times New Roman"/>
          <w:sz w:val="30"/>
          <w:szCs w:val="30"/>
          <w:shd w:val="clear" w:color="auto" w:fill="FFFFFF"/>
        </w:rPr>
        <w:t xml:space="preserve">Год исторической памяти прошел </w:t>
      </w:r>
      <w:r w:rsidRPr="008831A9">
        <w:rPr>
          <w:rFonts w:ascii="Times New Roman" w:eastAsia="Calibri" w:hAnsi="Times New Roman" w:cs="Times New Roman"/>
          <w:b/>
          <w:sz w:val="30"/>
          <w:szCs w:val="30"/>
          <w:shd w:val="clear" w:color="auto" w:fill="FFFFFF"/>
        </w:rPr>
        <w:t xml:space="preserve">в </w:t>
      </w:r>
      <w:r w:rsidR="000875FC" w:rsidRPr="008831A9">
        <w:rPr>
          <w:rFonts w:ascii="Times New Roman" w:eastAsia="Calibri" w:hAnsi="Times New Roman" w:cs="Times New Roman"/>
          <w:b/>
          <w:sz w:val="30"/>
          <w:szCs w:val="30"/>
          <w:shd w:val="clear" w:color="auto" w:fill="FFFFFF"/>
        </w:rPr>
        <w:t>Петриковском районе</w:t>
      </w:r>
      <w:r w:rsidRPr="0036135F">
        <w:rPr>
          <w:rFonts w:ascii="Times New Roman" w:eastAsia="Calibri" w:hAnsi="Times New Roman" w:cs="Times New Roman"/>
          <w:sz w:val="30"/>
          <w:szCs w:val="30"/>
          <w:shd w:val="clear" w:color="auto" w:fill="FFFFFF"/>
        </w:rPr>
        <w:t xml:space="preserve"> под знаком сохранения героического наследия и правды обо всех периодах жизни белорусского народа. </w:t>
      </w:r>
    </w:p>
    <w:p w:rsidR="00A744CC" w:rsidRPr="0036135F" w:rsidRDefault="00A744CC" w:rsidP="00A744CC">
      <w:pPr>
        <w:spacing w:after="0" w:line="240" w:lineRule="auto"/>
        <w:ind w:firstLine="709"/>
        <w:jc w:val="both"/>
        <w:rPr>
          <w:rFonts w:ascii="Times New Roman" w:eastAsia="Calibri" w:hAnsi="Times New Roman" w:cs="Times New Roman"/>
          <w:sz w:val="30"/>
          <w:szCs w:val="30"/>
        </w:rPr>
      </w:pPr>
      <w:r w:rsidRPr="0036135F">
        <w:rPr>
          <w:rFonts w:ascii="Times New Roman" w:eastAsia="Calibri" w:hAnsi="Times New Roman" w:cs="Times New Roman"/>
          <w:sz w:val="30"/>
          <w:szCs w:val="30"/>
          <w:shd w:val="clear" w:color="auto" w:fill="FFFFFF"/>
        </w:rPr>
        <w:t>П</w:t>
      </w:r>
      <w:r w:rsidRPr="0036135F">
        <w:rPr>
          <w:rFonts w:ascii="Times New Roman" w:eastAsia="Calibri" w:hAnsi="Times New Roman" w:cs="Times New Roman"/>
          <w:sz w:val="30"/>
          <w:szCs w:val="30"/>
        </w:rPr>
        <w:t xml:space="preserve">роведено </w:t>
      </w:r>
      <w:r w:rsidR="008831A9" w:rsidRPr="008831A9">
        <w:rPr>
          <w:rFonts w:ascii="Times New Roman" w:eastAsia="Calibri" w:hAnsi="Times New Roman" w:cs="Times New Roman"/>
          <w:b/>
          <w:sz w:val="30"/>
          <w:szCs w:val="30"/>
        </w:rPr>
        <w:t>более 300</w:t>
      </w:r>
      <w:r w:rsidRPr="0036135F">
        <w:rPr>
          <w:rFonts w:ascii="Times New Roman" w:eastAsia="Calibri" w:hAnsi="Times New Roman" w:cs="Times New Roman"/>
          <w:sz w:val="30"/>
          <w:szCs w:val="30"/>
        </w:rPr>
        <w:t xml:space="preserve"> </w:t>
      </w:r>
      <w:r w:rsidR="008831A9">
        <w:rPr>
          <w:rFonts w:ascii="Times New Roman" w:eastAsia="Calibri" w:hAnsi="Times New Roman" w:cs="Times New Roman"/>
          <w:sz w:val="30"/>
          <w:szCs w:val="30"/>
        </w:rPr>
        <w:t xml:space="preserve">городских и </w:t>
      </w:r>
      <w:r w:rsidRPr="0036135F">
        <w:rPr>
          <w:rFonts w:ascii="Times New Roman" w:eastAsia="Calibri" w:hAnsi="Times New Roman" w:cs="Times New Roman"/>
          <w:sz w:val="30"/>
          <w:szCs w:val="30"/>
        </w:rPr>
        <w:t>районных</w:t>
      </w:r>
      <w:r w:rsidR="008831A9">
        <w:rPr>
          <w:rFonts w:ascii="Times New Roman" w:eastAsia="Calibri" w:hAnsi="Times New Roman" w:cs="Times New Roman"/>
          <w:sz w:val="30"/>
          <w:szCs w:val="30"/>
        </w:rPr>
        <w:t xml:space="preserve"> мероприятий, </w:t>
      </w:r>
      <w:r w:rsidRPr="0036135F">
        <w:rPr>
          <w:rFonts w:ascii="Times New Roman" w:eastAsia="Calibri" w:hAnsi="Times New Roman" w:cs="Times New Roman"/>
          <w:sz w:val="30"/>
          <w:szCs w:val="30"/>
        </w:rPr>
        <w:t xml:space="preserve">диалоговых площадок, посвященных различным аспектам патриотического воспитания, в которых </w:t>
      </w:r>
      <w:r w:rsidRPr="0036135F">
        <w:rPr>
          <w:rFonts w:ascii="Times New Roman" w:eastAsia="Calibri" w:hAnsi="Times New Roman" w:cs="Times New Roman"/>
          <w:b/>
          <w:sz w:val="30"/>
          <w:szCs w:val="30"/>
        </w:rPr>
        <w:t>приняло участие</w:t>
      </w:r>
      <w:r w:rsidR="008831A9">
        <w:rPr>
          <w:rFonts w:ascii="Times New Roman" w:eastAsia="Calibri" w:hAnsi="Times New Roman" w:cs="Times New Roman"/>
          <w:b/>
          <w:sz w:val="30"/>
          <w:szCs w:val="30"/>
        </w:rPr>
        <w:t xml:space="preserve"> более</w:t>
      </w:r>
      <w:r w:rsidRPr="0036135F">
        <w:rPr>
          <w:rFonts w:ascii="Times New Roman" w:eastAsia="Calibri" w:hAnsi="Times New Roman" w:cs="Times New Roman"/>
          <w:b/>
          <w:sz w:val="30"/>
          <w:szCs w:val="30"/>
        </w:rPr>
        <w:t xml:space="preserve"> </w:t>
      </w:r>
      <w:r w:rsidR="008831A9">
        <w:rPr>
          <w:rFonts w:ascii="Times New Roman" w:eastAsia="Calibri" w:hAnsi="Times New Roman" w:cs="Times New Roman"/>
          <w:b/>
          <w:sz w:val="30"/>
          <w:szCs w:val="30"/>
        </w:rPr>
        <w:t>9 тысяч ч</w:t>
      </w:r>
      <w:r w:rsidRPr="0036135F">
        <w:rPr>
          <w:rFonts w:ascii="Times New Roman" w:eastAsia="Calibri" w:hAnsi="Times New Roman" w:cs="Times New Roman"/>
          <w:b/>
          <w:sz w:val="30"/>
          <w:szCs w:val="30"/>
        </w:rPr>
        <w:t>еловек</w:t>
      </w:r>
      <w:r w:rsidRPr="0036135F">
        <w:rPr>
          <w:rFonts w:ascii="Times New Roman" w:eastAsia="Calibri" w:hAnsi="Times New Roman" w:cs="Times New Roman"/>
          <w:sz w:val="30"/>
          <w:szCs w:val="30"/>
        </w:rPr>
        <w:t>. К важным историческим  и праздничным датам организовывались авто-</w:t>
      </w:r>
      <w:r w:rsidR="000875FC">
        <w:rPr>
          <w:rFonts w:ascii="Times New Roman" w:eastAsia="Calibri" w:hAnsi="Times New Roman" w:cs="Times New Roman"/>
          <w:sz w:val="30"/>
          <w:szCs w:val="30"/>
        </w:rPr>
        <w:t xml:space="preserve"> и </w:t>
      </w:r>
      <w:r w:rsidRPr="0036135F">
        <w:rPr>
          <w:rFonts w:ascii="Times New Roman" w:eastAsia="Calibri" w:hAnsi="Times New Roman" w:cs="Times New Roman"/>
          <w:sz w:val="30"/>
          <w:szCs w:val="30"/>
        </w:rPr>
        <w:t xml:space="preserve"> велопробеги. Всего в </w:t>
      </w:r>
      <w:r w:rsidR="000875FC">
        <w:rPr>
          <w:rFonts w:ascii="Times New Roman" w:eastAsia="Calibri" w:hAnsi="Times New Roman" w:cs="Times New Roman"/>
          <w:sz w:val="30"/>
          <w:szCs w:val="30"/>
        </w:rPr>
        <w:t>районе</w:t>
      </w:r>
      <w:r w:rsidRPr="0036135F">
        <w:rPr>
          <w:rFonts w:ascii="Times New Roman" w:eastAsia="Calibri" w:hAnsi="Times New Roman" w:cs="Times New Roman"/>
          <w:sz w:val="30"/>
          <w:szCs w:val="30"/>
        </w:rPr>
        <w:t xml:space="preserve"> за 2022 год проведено боле </w:t>
      </w:r>
      <w:r w:rsidR="008831A9" w:rsidRPr="008831A9">
        <w:rPr>
          <w:rFonts w:ascii="Times New Roman" w:eastAsia="Calibri" w:hAnsi="Times New Roman" w:cs="Times New Roman"/>
          <w:sz w:val="30"/>
          <w:szCs w:val="30"/>
        </w:rPr>
        <w:t>7</w:t>
      </w:r>
      <w:r w:rsidRPr="0036135F">
        <w:rPr>
          <w:rFonts w:ascii="Times New Roman" w:eastAsia="Calibri" w:hAnsi="Times New Roman" w:cs="Times New Roman"/>
          <w:sz w:val="30"/>
          <w:szCs w:val="30"/>
        </w:rPr>
        <w:t xml:space="preserve"> таких мероприятий, в которых приняло участие более</w:t>
      </w:r>
      <w:r w:rsidR="008831A9">
        <w:rPr>
          <w:rFonts w:ascii="Times New Roman" w:eastAsia="Calibri" w:hAnsi="Times New Roman" w:cs="Times New Roman"/>
          <w:sz w:val="30"/>
          <w:szCs w:val="30"/>
        </w:rPr>
        <w:t xml:space="preserve"> 1500 </w:t>
      </w:r>
      <w:r w:rsidRPr="0036135F">
        <w:rPr>
          <w:rFonts w:ascii="Times New Roman" w:eastAsia="Calibri" w:hAnsi="Times New Roman" w:cs="Times New Roman"/>
          <w:sz w:val="30"/>
          <w:szCs w:val="30"/>
        </w:rPr>
        <w:t>человек.</w:t>
      </w:r>
    </w:p>
    <w:p w:rsidR="0008440A" w:rsidRPr="008831A9" w:rsidRDefault="0008440A" w:rsidP="00C03E04">
      <w:pPr>
        <w:autoSpaceDE w:val="0"/>
        <w:autoSpaceDN w:val="0"/>
        <w:adjustRightInd w:val="0"/>
        <w:spacing w:after="0" w:line="240" w:lineRule="auto"/>
        <w:ind w:firstLine="708"/>
        <w:jc w:val="both"/>
        <w:rPr>
          <w:rFonts w:ascii="Times New Roman" w:eastAsia="Calibri" w:hAnsi="Times New Roman" w:cs="Times New Roman"/>
          <w:i/>
          <w:sz w:val="30"/>
          <w:szCs w:val="30"/>
        </w:rPr>
      </w:pPr>
      <w:r w:rsidRPr="0036135F">
        <w:rPr>
          <w:rFonts w:ascii="Times New Roman" w:eastAsia="Times New Roman" w:hAnsi="Times New Roman" w:cs="Times New Roman"/>
          <w:sz w:val="30"/>
          <w:szCs w:val="30"/>
          <w:lang w:eastAsia="ru-RU"/>
        </w:rPr>
        <w:t xml:space="preserve">Существенно       активизировалась экскурсионная деятельность.   </w:t>
      </w:r>
      <w:r w:rsidRPr="008831A9">
        <w:rPr>
          <w:rFonts w:ascii="Times New Roman" w:eastAsia="Times New Roman" w:hAnsi="Times New Roman" w:cs="Times New Roman"/>
          <w:i/>
          <w:sz w:val="30"/>
          <w:szCs w:val="30"/>
          <w:lang w:eastAsia="ru-RU"/>
        </w:rPr>
        <w:t>Для примера, в Год исторической памяти  количество посетителей</w:t>
      </w:r>
      <w:r w:rsidR="008831A9">
        <w:rPr>
          <w:rFonts w:ascii="Times New Roman" w:eastAsia="Times New Roman" w:hAnsi="Times New Roman" w:cs="Times New Roman"/>
          <w:i/>
          <w:sz w:val="30"/>
          <w:szCs w:val="30"/>
          <w:lang w:eastAsia="ru-RU"/>
        </w:rPr>
        <w:t xml:space="preserve"> </w:t>
      </w:r>
      <w:r w:rsidR="008831A9" w:rsidRPr="008831A9">
        <w:rPr>
          <w:rFonts w:ascii="Times New Roman" w:eastAsia="Times New Roman" w:hAnsi="Times New Roman" w:cs="Times New Roman"/>
          <w:b/>
          <w:i/>
          <w:sz w:val="30"/>
          <w:szCs w:val="30"/>
          <w:lang w:eastAsia="ru-RU"/>
        </w:rPr>
        <w:t>Петриковского историко-краеведческого музея</w:t>
      </w:r>
      <w:r w:rsidRPr="008831A9">
        <w:rPr>
          <w:rFonts w:ascii="Times New Roman" w:eastAsia="Times New Roman" w:hAnsi="Times New Roman" w:cs="Times New Roman"/>
          <w:i/>
          <w:sz w:val="30"/>
          <w:szCs w:val="30"/>
          <w:lang w:eastAsia="ru-RU"/>
        </w:rPr>
        <w:t xml:space="preserve"> </w:t>
      </w:r>
      <w:r w:rsidR="008831A9">
        <w:rPr>
          <w:rFonts w:ascii="Times New Roman" w:eastAsia="Times New Roman" w:hAnsi="Times New Roman" w:cs="Times New Roman"/>
          <w:i/>
          <w:sz w:val="30"/>
          <w:szCs w:val="30"/>
          <w:lang w:eastAsia="ru-RU"/>
        </w:rPr>
        <w:t>составило 5 108</w:t>
      </w:r>
      <w:r w:rsidRPr="008831A9">
        <w:rPr>
          <w:rFonts w:ascii="Times New Roman" w:eastAsia="Times New Roman" w:hAnsi="Times New Roman" w:cs="Times New Roman"/>
          <w:i/>
          <w:sz w:val="30"/>
          <w:szCs w:val="30"/>
          <w:lang w:eastAsia="ru-RU"/>
        </w:rPr>
        <w:t xml:space="preserve"> человек</w:t>
      </w:r>
      <w:r w:rsidR="008831A9">
        <w:rPr>
          <w:rFonts w:ascii="Times New Roman" w:eastAsia="Times New Roman" w:hAnsi="Times New Roman" w:cs="Times New Roman"/>
          <w:i/>
          <w:sz w:val="30"/>
          <w:szCs w:val="30"/>
          <w:lang w:eastAsia="ru-RU"/>
        </w:rPr>
        <w:t xml:space="preserve"> или 102% к уровню 2021 года. </w:t>
      </w:r>
    </w:p>
    <w:p w:rsidR="00176B59" w:rsidRDefault="00176B59" w:rsidP="00D91D56">
      <w:pPr>
        <w:spacing w:after="0" w:line="240" w:lineRule="auto"/>
        <w:ind w:firstLine="709"/>
        <w:jc w:val="both"/>
        <w:rPr>
          <w:rFonts w:ascii="Times New Roman" w:eastAsia="Times New Roman" w:hAnsi="Times New Roman" w:cs="Times New Roman"/>
          <w:i/>
          <w:sz w:val="30"/>
          <w:szCs w:val="30"/>
          <w:lang w:eastAsia="ru-RU"/>
        </w:rPr>
      </w:pPr>
      <w:r w:rsidRPr="008831A9">
        <w:rPr>
          <w:rFonts w:ascii="Times New Roman" w:hAnsi="Times New Roman" w:cs="Times New Roman"/>
          <w:b/>
          <w:i/>
          <w:sz w:val="30"/>
          <w:szCs w:val="30"/>
        </w:rPr>
        <w:lastRenderedPageBreak/>
        <w:t>Справочно</w:t>
      </w:r>
      <w:proofErr w:type="gramStart"/>
      <w:r w:rsidRPr="008831A9">
        <w:rPr>
          <w:rFonts w:ascii="Times New Roman" w:hAnsi="Times New Roman" w:cs="Times New Roman"/>
          <w:b/>
          <w:i/>
          <w:sz w:val="30"/>
          <w:szCs w:val="30"/>
        </w:rPr>
        <w:t>:</w:t>
      </w:r>
      <w:r w:rsidR="00D91D56" w:rsidRPr="0036135F">
        <w:rPr>
          <w:rFonts w:ascii="Times New Roman" w:eastAsia="Times New Roman" w:hAnsi="Times New Roman" w:cs="Times New Roman"/>
          <w:i/>
          <w:sz w:val="30"/>
          <w:szCs w:val="30"/>
          <w:lang w:eastAsia="ru-RU"/>
        </w:rPr>
        <w:t xml:space="preserve"> </w:t>
      </w:r>
      <w:r w:rsidRPr="0036135F">
        <w:rPr>
          <w:rFonts w:ascii="Times New Roman" w:eastAsia="Times New Roman" w:hAnsi="Times New Roman" w:cs="Times New Roman"/>
          <w:i/>
          <w:sz w:val="30"/>
          <w:szCs w:val="30"/>
          <w:lang w:eastAsia="ru-RU"/>
        </w:rPr>
        <w:t>Всего</w:t>
      </w:r>
      <w:proofErr w:type="gramEnd"/>
      <w:r w:rsidRPr="0036135F">
        <w:rPr>
          <w:rFonts w:ascii="Times New Roman" w:eastAsia="Times New Roman" w:hAnsi="Times New Roman" w:cs="Times New Roman"/>
          <w:i/>
          <w:sz w:val="30"/>
          <w:szCs w:val="30"/>
          <w:lang w:eastAsia="ru-RU"/>
        </w:rPr>
        <w:t xml:space="preserve"> в Гомельско</w:t>
      </w:r>
      <w:r w:rsidR="00D91D56" w:rsidRPr="0036135F">
        <w:rPr>
          <w:rFonts w:ascii="Times New Roman" w:eastAsia="Times New Roman" w:hAnsi="Times New Roman" w:cs="Times New Roman"/>
          <w:i/>
          <w:sz w:val="30"/>
          <w:szCs w:val="30"/>
          <w:lang w:eastAsia="ru-RU"/>
        </w:rPr>
        <w:t>й области насчитывается более 2 </w:t>
      </w:r>
      <w:r w:rsidRPr="0036135F">
        <w:rPr>
          <w:rFonts w:ascii="Times New Roman" w:eastAsia="Times New Roman" w:hAnsi="Times New Roman" w:cs="Times New Roman"/>
          <w:i/>
          <w:sz w:val="30"/>
          <w:szCs w:val="30"/>
          <w:lang w:eastAsia="ru-RU"/>
        </w:rPr>
        <w:t>тысяч мест памяти. Отрадно, что год от года не просто увеличивается их количество,  повышается качественный уровень их  наполнения.</w:t>
      </w:r>
    </w:p>
    <w:p w:rsidR="008831A9" w:rsidRPr="0036135F" w:rsidRDefault="008831A9" w:rsidP="00D91D56">
      <w:pPr>
        <w:spacing w:after="0" w:line="240" w:lineRule="auto"/>
        <w:ind w:firstLine="709"/>
        <w:jc w:val="both"/>
        <w:rPr>
          <w:rFonts w:ascii="Times New Roman" w:eastAsia="Times New Roman" w:hAnsi="Times New Roman" w:cs="Times New Roman"/>
          <w:i/>
          <w:sz w:val="30"/>
          <w:szCs w:val="30"/>
          <w:lang w:eastAsia="ru-RU"/>
        </w:rPr>
      </w:pPr>
      <w:r>
        <w:rPr>
          <w:rFonts w:ascii="Times New Roman" w:eastAsia="Times New Roman" w:hAnsi="Times New Roman" w:cs="Times New Roman"/>
          <w:i/>
          <w:sz w:val="30"/>
          <w:szCs w:val="30"/>
          <w:lang w:eastAsia="ru-RU"/>
        </w:rPr>
        <w:t xml:space="preserve">В </w:t>
      </w:r>
      <w:r w:rsidRPr="008831A9">
        <w:rPr>
          <w:rFonts w:ascii="Times New Roman" w:eastAsia="Times New Roman" w:hAnsi="Times New Roman" w:cs="Times New Roman"/>
          <w:b/>
          <w:i/>
          <w:sz w:val="30"/>
          <w:szCs w:val="30"/>
          <w:lang w:eastAsia="ru-RU"/>
        </w:rPr>
        <w:t xml:space="preserve">Петриковском </w:t>
      </w:r>
      <w:r>
        <w:rPr>
          <w:rFonts w:ascii="Times New Roman" w:eastAsia="Times New Roman" w:hAnsi="Times New Roman" w:cs="Times New Roman"/>
          <w:i/>
          <w:sz w:val="30"/>
          <w:szCs w:val="30"/>
          <w:lang w:eastAsia="ru-RU"/>
        </w:rPr>
        <w:t xml:space="preserve">районе 74 воинских </w:t>
      </w:r>
      <w:proofErr w:type="spellStart"/>
      <w:r>
        <w:rPr>
          <w:rFonts w:ascii="Times New Roman" w:eastAsia="Times New Roman" w:hAnsi="Times New Roman" w:cs="Times New Roman"/>
          <w:i/>
          <w:sz w:val="30"/>
          <w:szCs w:val="30"/>
          <w:lang w:eastAsia="ru-RU"/>
        </w:rPr>
        <w:t>захаранений</w:t>
      </w:r>
      <w:proofErr w:type="spellEnd"/>
      <w:r>
        <w:rPr>
          <w:rFonts w:ascii="Times New Roman" w:eastAsia="Times New Roman" w:hAnsi="Times New Roman" w:cs="Times New Roman"/>
          <w:i/>
          <w:sz w:val="30"/>
          <w:szCs w:val="30"/>
          <w:lang w:eastAsia="ru-RU"/>
        </w:rPr>
        <w:t>.</w:t>
      </w:r>
    </w:p>
    <w:p w:rsidR="00176B59" w:rsidRPr="0036135F" w:rsidRDefault="00176B59" w:rsidP="00D91D56">
      <w:pPr>
        <w:spacing w:after="0" w:line="240" w:lineRule="auto"/>
        <w:ind w:firstLine="709"/>
        <w:jc w:val="both"/>
        <w:rPr>
          <w:rFonts w:ascii="Times New Roman" w:eastAsia="Times New Roman" w:hAnsi="Times New Roman" w:cs="Times New Roman"/>
          <w:sz w:val="30"/>
          <w:szCs w:val="30"/>
          <w:lang w:eastAsia="ru-RU"/>
        </w:rPr>
      </w:pPr>
      <w:r w:rsidRPr="0036135F">
        <w:rPr>
          <w:rFonts w:ascii="Times New Roman" w:eastAsia="Times New Roman" w:hAnsi="Times New Roman" w:cs="Times New Roman"/>
          <w:sz w:val="30"/>
          <w:szCs w:val="30"/>
          <w:lang w:eastAsia="ru-RU"/>
        </w:rPr>
        <w:t>Память о Великой Отечественной войне – мощнейшие духовные скрепы, объединяющие белорусов. Поэтому жители региона с готовностью участвуют в сборе средств на реконструкцию памятников. Высокая цель, мощное информационное сопровождение привлекают  посетителей к таким объектам задолго до их открытия.  Мы убедились в этом в ходе реконструкции мемориального комплекса «Ола», в прошлом году – «Партизанской Кринички». Задача нынешнего года –  реконструкция мемориала на месте лагеря смерти «Озаричи».</w:t>
      </w:r>
    </w:p>
    <w:p w:rsidR="008204C4" w:rsidRPr="0036135F" w:rsidRDefault="00E44E5A" w:rsidP="002D6637">
      <w:pPr>
        <w:spacing w:after="0" w:line="240" w:lineRule="auto"/>
        <w:ind w:firstLine="709"/>
        <w:jc w:val="both"/>
        <w:rPr>
          <w:rFonts w:ascii="Times New Roman" w:eastAsia="Calibri" w:hAnsi="Times New Roman" w:cs="Times New Roman"/>
          <w:b/>
          <w:i/>
          <w:sz w:val="28"/>
          <w:szCs w:val="28"/>
        </w:rPr>
      </w:pPr>
      <w:r w:rsidRPr="0036135F">
        <w:rPr>
          <w:rFonts w:ascii="Times New Roman" w:hAnsi="Times New Roman" w:cs="Times New Roman"/>
          <w:b/>
          <w:i/>
          <w:sz w:val="30"/>
          <w:szCs w:val="30"/>
        </w:rPr>
        <w:t xml:space="preserve">Справочно: </w:t>
      </w:r>
      <w:r w:rsidR="008204C4" w:rsidRPr="0036135F">
        <w:rPr>
          <w:rFonts w:ascii="Times New Roman" w:eastAsia="Calibri" w:hAnsi="Times New Roman" w:cs="Times New Roman"/>
          <w:i/>
          <w:sz w:val="28"/>
          <w:szCs w:val="28"/>
        </w:rPr>
        <w:t xml:space="preserve"> </w:t>
      </w:r>
    </w:p>
    <w:p w:rsidR="008831A9" w:rsidRDefault="008204C4" w:rsidP="002D6637">
      <w:pPr>
        <w:spacing w:after="0" w:line="240" w:lineRule="auto"/>
        <w:ind w:firstLine="709"/>
        <w:jc w:val="both"/>
        <w:rPr>
          <w:rFonts w:ascii="Times New Roman" w:eastAsia="Calibri" w:hAnsi="Times New Roman" w:cs="Times New Roman"/>
          <w:i/>
          <w:sz w:val="28"/>
          <w:szCs w:val="28"/>
        </w:rPr>
      </w:pPr>
      <w:r w:rsidRPr="0036135F">
        <w:rPr>
          <w:rFonts w:ascii="Times New Roman" w:eastAsia="Calibri" w:hAnsi="Times New Roman" w:cs="Times New Roman"/>
          <w:i/>
          <w:sz w:val="28"/>
          <w:szCs w:val="28"/>
        </w:rPr>
        <w:t xml:space="preserve">В Гомельской  области установлено 352 мемориальные, информационные доски, в том числе </w:t>
      </w:r>
      <w:r w:rsidR="0036135F" w:rsidRPr="0036135F">
        <w:rPr>
          <w:rFonts w:ascii="Times New Roman" w:eastAsia="Calibri" w:hAnsi="Times New Roman" w:cs="Times New Roman"/>
          <w:i/>
          <w:sz w:val="28"/>
          <w:szCs w:val="28"/>
        </w:rPr>
        <w:t xml:space="preserve">только </w:t>
      </w:r>
      <w:r w:rsidRPr="0036135F">
        <w:rPr>
          <w:rFonts w:ascii="Times New Roman" w:eastAsia="Calibri" w:hAnsi="Times New Roman" w:cs="Times New Roman"/>
          <w:i/>
          <w:sz w:val="28"/>
          <w:szCs w:val="28"/>
        </w:rPr>
        <w:t xml:space="preserve">в  2022 году </w:t>
      </w:r>
      <w:r w:rsidR="0036135F" w:rsidRPr="0036135F">
        <w:rPr>
          <w:rFonts w:ascii="Times New Roman" w:eastAsia="Calibri" w:hAnsi="Times New Roman" w:cs="Times New Roman"/>
          <w:i/>
          <w:sz w:val="28"/>
          <w:szCs w:val="28"/>
        </w:rPr>
        <w:t>–</w:t>
      </w:r>
      <w:r w:rsidRPr="0036135F">
        <w:rPr>
          <w:rFonts w:ascii="Times New Roman" w:eastAsia="Calibri" w:hAnsi="Times New Roman" w:cs="Times New Roman"/>
          <w:i/>
          <w:sz w:val="28"/>
          <w:szCs w:val="28"/>
        </w:rPr>
        <w:t xml:space="preserve"> 28 досок</w:t>
      </w:r>
      <w:r w:rsidRPr="0036135F">
        <w:rPr>
          <w:rFonts w:ascii="Times New Roman" w:eastAsia="Calibri" w:hAnsi="Times New Roman" w:cs="Times New Roman"/>
          <w:b/>
          <w:i/>
          <w:sz w:val="28"/>
          <w:szCs w:val="28"/>
        </w:rPr>
        <w:t xml:space="preserve">. </w:t>
      </w:r>
      <w:r w:rsidRPr="0036135F">
        <w:rPr>
          <w:rFonts w:ascii="Times New Roman" w:eastAsia="Calibri" w:hAnsi="Times New Roman" w:cs="Times New Roman"/>
          <w:i/>
          <w:sz w:val="28"/>
          <w:szCs w:val="28"/>
        </w:rPr>
        <w:t xml:space="preserve">Так, на здании </w:t>
      </w:r>
      <w:r w:rsidRPr="008831A9">
        <w:rPr>
          <w:rFonts w:ascii="Times New Roman" w:eastAsia="Calibri" w:hAnsi="Times New Roman" w:cs="Times New Roman"/>
          <w:b/>
          <w:i/>
          <w:sz w:val="28"/>
          <w:szCs w:val="28"/>
        </w:rPr>
        <w:t>Петриковской центральной районной больницы</w:t>
      </w:r>
      <w:r w:rsidRPr="0036135F">
        <w:rPr>
          <w:rFonts w:ascii="Times New Roman" w:eastAsia="Calibri" w:hAnsi="Times New Roman" w:cs="Times New Roman"/>
          <w:i/>
          <w:sz w:val="28"/>
          <w:szCs w:val="28"/>
        </w:rPr>
        <w:t xml:space="preserve"> открыты информационные доски </w:t>
      </w:r>
      <w:r w:rsidR="002D6637" w:rsidRPr="0036135F">
        <w:rPr>
          <w:rFonts w:ascii="Times New Roman" w:eastAsia="Calibri" w:hAnsi="Times New Roman" w:cs="Times New Roman"/>
          <w:i/>
          <w:sz w:val="28"/>
          <w:szCs w:val="28"/>
        </w:rPr>
        <w:t xml:space="preserve">в память о враче </w:t>
      </w:r>
      <w:r w:rsidRPr="0036135F">
        <w:rPr>
          <w:rFonts w:ascii="Times New Roman" w:eastAsia="Calibri" w:hAnsi="Times New Roman" w:cs="Times New Roman"/>
          <w:i/>
          <w:sz w:val="28"/>
          <w:szCs w:val="28"/>
        </w:rPr>
        <w:t xml:space="preserve">130-й партизанской бригады А.А. </w:t>
      </w:r>
      <w:r w:rsidR="002D6637" w:rsidRPr="0036135F">
        <w:rPr>
          <w:rFonts w:ascii="Times New Roman" w:eastAsia="Calibri" w:hAnsi="Times New Roman" w:cs="Times New Roman"/>
          <w:i/>
          <w:sz w:val="28"/>
          <w:szCs w:val="28"/>
        </w:rPr>
        <w:t xml:space="preserve">Римше и </w:t>
      </w:r>
      <w:r w:rsidRPr="0036135F">
        <w:rPr>
          <w:rFonts w:ascii="Times New Roman" w:eastAsia="Calibri" w:hAnsi="Times New Roman" w:cs="Times New Roman"/>
          <w:i/>
          <w:sz w:val="28"/>
          <w:szCs w:val="28"/>
        </w:rPr>
        <w:t>медсестре 130-й бригады, участнице Петриковской подпольной группы Л.М. Чернобылец</w:t>
      </w:r>
      <w:r w:rsidR="008831A9">
        <w:rPr>
          <w:rFonts w:ascii="Times New Roman" w:eastAsia="Calibri" w:hAnsi="Times New Roman" w:cs="Times New Roman"/>
          <w:i/>
          <w:sz w:val="28"/>
          <w:szCs w:val="28"/>
        </w:rPr>
        <w:t>.</w:t>
      </w:r>
      <w:r w:rsidRPr="0036135F">
        <w:rPr>
          <w:rFonts w:ascii="Times New Roman" w:eastAsia="Calibri" w:hAnsi="Times New Roman" w:cs="Times New Roman"/>
          <w:i/>
          <w:sz w:val="28"/>
          <w:szCs w:val="28"/>
        </w:rPr>
        <w:t xml:space="preserve"> </w:t>
      </w:r>
    </w:p>
    <w:p w:rsidR="00E44E5A" w:rsidRDefault="008204C4" w:rsidP="002D6637">
      <w:pPr>
        <w:spacing w:after="0" w:line="240" w:lineRule="auto"/>
        <w:ind w:firstLine="709"/>
        <w:jc w:val="both"/>
        <w:rPr>
          <w:rFonts w:ascii="Times New Roman" w:eastAsia="Calibri" w:hAnsi="Times New Roman" w:cs="Times New Roman"/>
          <w:i/>
          <w:sz w:val="28"/>
          <w:szCs w:val="28"/>
        </w:rPr>
      </w:pPr>
      <w:r w:rsidRPr="0036135F">
        <w:rPr>
          <w:rFonts w:ascii="Times New Roman" w:eastAsia="Calibri" w:hAnsi="Times New Roman" w:cs="Times New Roman"/>
          <w:i/>
          <w:sz w:val="28"/>
          <w:szCs w:val="28"/>
        </w:rPr>
        <w:t xml:space="preserve">Продолжается  работа по реализации проекта «Герои рядом с нами», целью которого является присвоение общественным формированиям имен выдающихся и знаменитых земляков. Имена героев Советского Союза, участников Великой Отечественной войны носят более 430 пионерских дружин, 478 студенческих отрядов, сформированных в 2022 году.  </w:t>
      </w:r>
    </w:p>
    <w:p w:rsidR="008831A9" w:rsidRPr="0036135F" w:rsidRDefault="008831A9" w:rsidP="002D6637">
      <w:pPr>
        <w:spacing w:after="0" w:line="240" w:lineRule="auto"/>
        <w:ind w:firstLine="709"/>
        <w:jc w:val="both"/>
        <w:rPr>
          <w:rFonts w:ascii="Times New Roman" w:eastAsia="Calibri" w:hAnsi="Times New Roman" w:cs="Times New Roman"/>
          <w:i/>
          <w:sz w:val="28"/>
          <w:szCs w:val="28"/>
        </w:rPr>
      </w:pPr>
      <w:r w:rsidRPr="008831A9">
        <w:rPr>
          <w:rFonts w:ascii="Times New Roman" w:eastAsia="Calibri" w:hAnsi="Times New Roman" w:cs="Times New Roman"/>
          <w:i/>
          <w:sz w:val="28"/>
          <w:szCs w:val="28"/>
        </w:rPr>
        <w:t xml:space="preserve">В течении 2022 года  5 студенческим отрядам, созданным при </w:t>
      </w:r>
      <w:r w:rsidRPr="008831A9">
        <w:rPr>
          <w:rFonts w:ascii="Times New Roman" w:eastAsia="Calibri" w:hAnsi="Times New Roman" w:cs="Times New Roman"/>
          <w:b/>
          <w:i/>
          <w:sz w:val="28"/>
          <w:szCs w:val="28"/>
        </w:rPr>
        <w:t>Петриковской районной организации ОО «БРСМ»,</w:t>
      </w:r>
      <w:r w:rsidRPr="008831A9">
        <w:rPr>
          <w:rFonts w:ascii="Times New Roman" w:eastAsia="Calibri" w:hAnsi="Times New Roman" w:cs="Times New Roman"/>
          <w:i/>
          <w:sz w:val="28"/>
          <w:szCs w:val="28"/>
        </w:rPr>
        <w:t xml:space="preserve"> были присвоены имена героев Великой Отечественной войны, героям Советского Союза, уроженцам Петриковского района (отряд “Зеленый патруль” и “Зеленая волна” имени Героя Советского Союза Ф.А. Малышева, отряд “Искра” имени Героя Советского Союза А.П. </w:t>
      </w:r>
      <w:proofErr w:type="spellStart"/>
      <w:r w:rsidRPr="008831A9">
        <w:rPr>
          <w:rFonts w:ascii="Times New Roman" w:eastAsia="Calibri" w:hAnsi="Times New Roman" w:cs="Times New Roman"/>
          <w:i/>
          <w:sz w:val="28"/>
          <w:szCs w:val="28"/>
        </w:rPr>
        <w:t>Данилицкого</w:t>
      </w:r>
      <w:proofErr w:type="spellEnd"/>
      <w:r w:rsidRPr="008831A9">
        <w:rPr>
          <w:rFonts w:ascii="Times New Roman" w:eastAsia="Calibri" w:hAnsi="Times New Roman" w:cs="Times New Roman"/>
          <w:i/>
          <w:sz w:val="28"/>
          <w:szCs w:val="28"/>
        </w:rPr>
        <w:t>, экологический отряд “Единство” имени Героя Советского Союза И.Е. Самбука, сервисный отряд “</w:t>
      </w:r>
      <w:proofErr w:type="spellStart"/>
      <w:r w:rsidRPr="008831A9">
        <w:rPr>
          <w:rFonts w:ascii="Times New Roman" w:eastAsia="Calibri" w:hAnsi="Times New Roman" w:cs="Times New Roman"/>
          <w:i/>
          <w:sz w:val="28"/>
          <w:szCs w:val="28"/>
        </w:rPr>
        <w:t>Ювента</w:t>
      </w:r>
      <w:proofErr w:type="spellEnd"/>
      <w:r w:rsidRPr="008831A9">
        <w:rPr>
          <w:rFonts w:ascii="Times New Roman" w:eastAsia="Calibri" w:hAnsi="Times New Roman" w:cs="Times New Roman"/>
          <w:i/>
          <w:sz w:val="28"/>
          <w:szCs w:val="28"/>
        </w:rPr>
        <w:t>” имени Героя Советского Союза А.Я. Липунова</w:t>
      </w:r>
      <w:r>
        <w:rPr>
          <w:rFonts w:ascii="Times New Roman" w:eastAsia="Calibri" w:hAnsi="Times New Roman" w:cs="Times New Roman"/>
          <w:i/>
          <w:sz w:val="28"/>
          <w:szCs w:val="28"/>
        </w:rPr>
        <w:t>)</w:t>
      </w:r>
      <w:r w:rsidRPr="008831A9">
        <w:rPr>
          <w:rFonts w:ascii="Times New Roman" w:eastAsia="Calibri" w:hAnsi="Times New Roman" w:cs="Times New Roman"/>
          <w:i/>
          <w:sz w:val="28"/>
          <w:szCs w:val="28"/>
        </w:rPr>
        <w:t>.</w:t>
      </w:r>
    </w:p>
    <w:p w:rsidR="00F52A70" w:rsidRPr="0036135F" w:rsidRDefault="00573A31" w:rsidP="00D91D56">
      <w:pPr>
        <w:spacing w:after="0" w:line="240" w:lineRule="auto"/>
        <w:ind w:firstLine="709"/>
        <w:jc w:val="both"/>
        <w:rPr>
          <w:rFonts w:ascii="Times New Roman" w:hAnsi="Times New Roman" w:cs="Times New Roman"/>
          <w:sz w:val="30"/>
          <w:szCs w:val="30"/>
        </w:rPr>
      </w:pPr>
      <w:r w:rsidRPr="0036135F">
        <w:rPr>
          <w:rFonts w:ascii="Times New Roman" w:hAnsi="Times New Roman" w:cs="Times New Roman"/>
          <w:sz w:val="30"/>
          <w:szCs w:val="30"/>
        </w:rPr>
        <w:t>Эта работа, безусловно</w:t>
      </w:r>
      <w:r w:rsidR="0036135F" w:rsidRPr="0036135F">
        <w:rPr>
          <w:rFonts w:ascii="Times New Roman" w:hAnsi="Times New Roman" w:cs="Times New Roman"/>
          <w:sz w:val="30"/>
          <w:szCs w:val="30"/>
        </w:rPr>
        <w:t>,</w:t>
      </w:r>
      <w:r w:rsidRPr="0036135F">
        <w:rPr>
          <w:rFonts w:ascii="Times New Roman" w:hAnsi="Times New Roman" w:cs="Times New Roman"/>
          <w:sz w:val="30"/>
          <w:szCs w:val="30"/>
        </w:rPr>
        <w:t xml:space="preserve"> не должна останавливаться и посторонних в ней нет. </w:t>
      </w:r>
    </w:p>
    <w:p w:rsidR="00600BFC" w:rsidRPr="0036135F" w:rsidRDefault="00600BFC" w:rsidP="00D91D56">
      <w:pPr>
        <w:spacing w:after="0" w:line="240" w:lineRule="auto"/>
        <w:ind w:firstLine="709"/>
        <w:jc w:val="both"/>
        <w:rPr>
          <w:rFonts w:ascii="Times New Roman" w:hAnsi="Times New Roman" w:cs="Times New Roman"/>
          <w:sz w:val="30"/>
          <w:szCs w:val="30"/>
        </w:rPr>
      </w:pPr>
    </w:p>
    <w:p w:rsidR="00600BFC" w:rsidRPr="0036135F" w:rsidRDefault="00600BFC" w:rsidP="00600BFC">
      <w:pPr>
        <w:spacing w:after="0" w:line="240" w:lineRule="auto"/>
        <w:ind w:firstLine="709"/>
        <w:jc w:val="center"/>
        <w:rPr>
          <w:rFonts w:ascii="Times New Roman" w:hAnsi="Times New Roman" w:cs="Times New Roman"/>
          <w:b/>
          <w:sz w:val="30"/>
          <w:szCs w:val="30"/>
          <w:u w:val="single"/>
        </w:rPr>
      </w:pPr>
      <w:r w:rsidRPr="0036135F">
        <w:rPr>
          <w:rFonts w:ascii="Times New Roman" w:eastAsia="Times New Roman" w:hAnsi="Times New Roman" w:cs="Times New Roman"/>
          <w:b/>
          <w:sz w:val="30"/>
          <w:szCs w:val="30"/>
          <w:u w:val="single"/>
          <w:lang w:eastAsia="ru-RU"/>
        </w:rPr>
        <w:t>Экономика и развитие страны в санкционных условиях</w:t>
      </w:r>
    </w:p>
    <w:p w:rsidR="003F5A84" w:rsidRPr="0036135F" w:rsidRDefault="00573A31" w:rsidP="00D91D56">
      <w:pPr>
        <w:spacing w:after="0" w:line="240" w:lineRule="auto"/>
        <w:ind w:firstLine="709"/>
        <w:jc w:val="both"/>
        <w:rPr>
          <w:rFonts w:ascii="Times New Roman" w:eastAsia="Times New Roman" w:hAnsi="Times New Roman" w:cs="Times New Roman"/>
          <w:sz w:val="30"/>
          <w:szCs w:val="30"/>
          <w:u w:val="single"/>
          <w:lang w:eastAsia="ru-RU"/>
        </w:rPr>
      </w:pPr>
      <w:r w:rsidRPr="0036135F">
        <w:rPr>
          <w:rFonts w:ascii="Times New Roman" w:eastAsia="Times New Roman" w:hAnsi="Times New Roman" w:cs="Times New Roman"/>
          <w:sz w:val="30"/>
          <w:szCs w:val="30"/>
          <w:lang w:eastAsia="ru-RU"/>
        </w:rPr>
        <w:t>Третье условие суверенитета – экономика и развитие страны в санкционных условия</w:t>
      </w:r>
      <w:r w:rsidR="003F5A84" w:rsidRPr="0036135F">
        <w:rPr>
          <w:rFonts w:ascii="Times New Roman" w:eastAsia="Times New Roman" w:hAnsi="Times New Roman" w:cs="Times New Roman"/>
          <w:sz w:val="30"/>
          <w:szCs w:val="30"/>
          <w:lang w:eastAsia="ru-RU"/>
        </w:rPr>
        <w:t>х.</w:t>
      </w:r>
    </w:p>
    <w:p w:rsidR="003F5A84" w:rsidRPr="0036135F" w:rsidRDefault="003F5A84" w:rsidP="00D91D56">
      <w:pPr>
        <w:spacing w:after="0" w:line="240" w:lineRule="auto"/>
        <w:ind w:firstLine="709"/>
        <w:jc w:val="both"/>
        <w:rPr>
          <w:rFonts w:ascii="Times New Roman" w:eastAsia="Times New Roman" w:hAnsi="Times New Roman" w:cs="Times New Roman"/>
          <w:i/>
          <w:sz w:val="30"/>
          <w:szCs w:val="30"/>
          <w:lang w:eastAsia="ru-RU"/>
        </w:rPr>
      </w:pPr>
      <w:r w:rsidRPr="0036135F">
        <w:rPr>
          <w:rFonts w:ascii="Times New Roman" w:eastAsia="Times New Roman" w:hAnsi="Times New Roman" w:cs="Times New Roman"/>
          <w:sz w:val="30"/>
          <w:szCs w:val="30"/>
          <w:lang w:eastAsia="ru-RU"/>
        </w:rPr>
        <w:t xml:space="preserve">Благодаря принятым усилиям и ресурсам в 2022 году в целом по области </w:t>
      </w:r>
      <w:r w:rsidRPr="0036135F">
        <w:rPr>
          <w:rFonts w:ascii="Times New Roman" w:eastAsia="Times New Roman" w:hAnsi="Times New Roman" w:cs="Times New Roman"/>
          <w:b/>
          <w:sz w:val="30"/>
          <w:szCs w:val="30"/>
          <w:lang w:eastAsia="ru-RU"/>
        </w:rPr>
        <w:t xml:space="preserve">увеличилось производство продуктов питания и напитков, машин и оборудования, целлюлозы, бумаги и картона, </w:t>
      </w:r>
      <w:proofErr w:type="gramStart"/>
      <w:r w:rsidRPr="0036135F">
        <w:rPr>
          <w:rFonts w:ascii="Times New Roman" w:eastAsia="Times New Roman" w:hAnsi="Times New Roman" w:cs="Times New Roman"/>
          <w:b/>
          <w:sz w:val="30"/>
          <w:szCs w:val="30"/>
          <w:lang w:eastAsia="ru-RU"/>
        </w:rPr>
        <w:t>древесно-</w:t>
      </w:r>
      <w:r w:rsidRPr="0036135F">
        <w:rPr>
          <w:rFonts w:ascii="Times New Roman" w:eastAsia="Times New Roman" w:hAnsi="Times New Roman" w:cs="Times New Roman"/>
          <w:b/>
          <w:sz w:val="30"/>
          <w:szCs w:val="30"/>
          <w:lang w:eastAsia="ru-RU"/>
        </w:rPr>
        <w:lastRenderedPageBreak/>
        <w:t>волокнистых</w:t>
      </w:r>
      <w:proofErr w:type="gramEnd"/>
      <w:r w:rsidRPr="0036135F">
        <w:rPr>
          <w:rFonts w:ascii="Times New Roman" w:eastAsia="Times New Roman" w:hAnsi="Times New Roman" w:cs="Times New Roman"/>
          <w:b/>
          <w:sz w:val="30"/>
          <w:szCs w:val="30"/>
          <w:lang w:eastAsia="ru-RU"/>
        </w:rPr>
        <w:t xml:space="preserve"> плит, минеральных и химических удобрений, станков для обработки металлов, а также добыча нефти</w:t>
      </w:r>
      <w:r w:rsidRPr="0036135F">
        <w:rPr>
          <w:rFonts w:ascii="Times New Roman" w:eastAsia="Times New Roman" w:hAnsi="Times New Roman" w:cs="Times New Roman"/>
          <w:sz w:val="30"/>
          <w:szCs w:val="30"/>
          <w:lang w:eastAsia="ru-RU"/>
        </w:rPr>
        <w:t>.</w:t>
      </w:r>
    </w:p>
    <w:p w:rsidR="003F5A84" w:rsidRPr="0036135F" w:rsidRDefault="003F5A84" w:rsidP="00D91D56">
      <w:pPr>
        <w:spacing w:after="0" w:line="240" w:lineRule="auto"/>
        <w:ind w:firstLine="709"/>
        <w:jc w:val="both"/>
        <w:rPr>
          <w:rFonts w:ascii="Times New Roman" w:eastAsia="Times New Roman" w:hAnsi="Times New Roman" w:cs="Times New Roman"/>
          <w:sz w:val="30"/>
          <w:szCs w:val="30"/>
          <w:lang w:eastAsia="ru-RU"/>
        </w:rPr>
      </w:pPr>
      <w:r w:rsidRPr="0036135F">
        <w:rPr>
          <w:rFonts w:ascii="Times New Roman" w:eastAsia="Times New Roman" w:hAnsi="Times New Roman" w:cs="Times New Roman"/>
          <w:sz w:val="30"/>
          <w:szCs w:val="30"/>
          <w:lang w:eastAsia="ru-RU"/>
        </w:rPr>
        <w:t>Как пример стабильной работы предприятий, следует отметить:</w:t>
      </w:r>
    </w:p>
    <w:p w:rsidR="003F5A84" w:rsidRPr="0036135F" w:rsidRDefault="003F5A84" w:rsidP="00D91D56">
      <w:pPr>
        <w:spacing w:after="0" w:line="240" w:lineRule="auto"/>
        <w:ind w:firstLine="709"/>
        <w:jc w:val="both"/>
        <w:rPr>
          <w:rFonts w:ascii="Times New Roman" w:eastAsia="Times New Roman" w:hAnsi="Times New Roman" w:cs="Times New Roman"/>
          <w:sz w:val="30"/>
          <w:szCs w:val="30"/>
          <w:lang w:eastAsia="ru-RU"/>
        </w:rPr>
      </w:pPr>
      <w:r w:rsidRPr="0036135F">
        <w:rPr>
          <w:rFonts w:ascii="Times New Roman" w:eastAsia="Times New Roman" w:hAnsi="Times New Roman" w:cs="Times New Roman"/>
          <w:sz w:val="30"/>
          <w:szCs w:val="30"/>
          <w:lang w:eastAsia="ru-RU"/>
        </w:rPr>
        <w:t>выполнение холдингом «</w:t>
      </w:r>
      <w:proofErr w:type="spellStart"/>
      <w:r w:rsidRPr="0036135F">
        <w:rPr>
          <w:rFonts w:ascii="Times New Roman" w:eastAsia="Times New Roman" w:hAnsi="Times New Roman" w:cs="Times New Roman"/>
          <w:sz w:val="30"/>
          <w:szCs w:val="30"/>
          <w:lang w:eastAsia="ru-RU"/>
        </w:rPr>
        <w:t>Гомсельмаш</w:t>
      </w:r>
      <w:proofErr w:type="spellEnd"/>
      <w:r w:rsidRPr="0036135F">
        <w:rPr>
          <w:rFonts w:ascii="Times New Roman" w:eastAsia="Times New Roman" w:hAnsi="Times New Roman" w:cs="Times New Roman"/>
          <w:sz w:val="30"/>
          <w:szCs w:val="30"/>
          <w:lang w:eastAsia="ru-RU"/>
        </w:rPr>
        <w:t>» в полном объеме производственной программы – увеличен объем производства, а также экспорт продукции за пределы страны;</w:t>
      </w:r>
    </w:p>
    <w:p w:rsidR="003F5A84" w:rsidRPr="0036135F" w:rsidRDefault="003F5A84" w:rsidP="00D91D56">
      <w:pPr>
        <w:spacing w:after="0" w:line="240" w:lineRule="auto"/>
        <w:ind w:firstLine="709"/>
        <w:jc w:val="both"/>
        <w:rPr>
          <w:rFonts w:ascii="Times New Roman" w:eastAsia="Times New Roman" w:hAnsi="Times New Roman" w:cs="Times New Roman"/>
          <w:sz w:val="30"/>
          <w:szCs w:val="30"/>
          <w:lang w:eastAsia="ru-RU"/>
        </w:rPr>
      </w:pPr>
      <w:r w:rsidRPr="0036135F">
        <w:rPr>
          <w:rFonts w:ascii="Times New Roman" w:eastAsia="Times New Roman" w:hAnsi="Times New Roman" w:cs="Times New Roman"/>
          <w:sz w:val="30"/>
          <w:szCs w:val="30"/>
          <w:lang w:eastAsia="ru-RU"/>
        </w:rPr>
        <w:t xml:space="preserve">постепенный выход на проектную мощность запущенного в предыдущем году </w:t>
      </w:r>
      <w:r w:rsidRPr="00DE12DA">
        <w:rPr>
          <w:rFonts w:ascii="Times New Roman" w:eastAsia="Times New Roman" w:hAnsi="Times New Roman" w:cs="Times New Roman"/>
          <w:b/>
          <w:sz w:val="30"/>
          <w:szCs w:val="30"/>
          <w:lang w:eastAsia="ru-RU"/>
        </w:rPr>
        <w:t>Петриковского горно-обогатительного комплекса</w:t>
      </w:r>
      <w:r w:rsidRPr="0036135F">
        <w:rPr>
          <w:rFonts w:ascii="Times New Roman" w:eastAsia="Times New Roman" w:hAnsi="Times New Roman" w:cs="Times New Roman"/>
          <w:sz w:val="30"/>
          <w:szCs w:val="30"/>
          <w:lang w:eastAsia="ru-RU"/>
        </w:rPr>
        <w:t xml:space="preserve"> позволил в 2022 году нарастить выпуск хлорида калия;</w:t>
      </w:r>
    </w:p>
    <w:p w:rsidR="003F5A84" w:rsidRPr="0036135F" w:rsidRDefault="003F5A84" w:rsidP="00D91D56">
      <w:pPr>
        <w:spacing w:after="0" w:line="240" w:lineRule="auto"/>
        <w:ind w:firstLine="709"/>
        <w:jc w:val="both"/>
        <w:rPr>
          <w:rFonts w:ascii="Times New Roman" w:eastAsia="Times New Roman" w:hAnsi="Times New Roman" w:cs="Times New Roman"/>
          <w:sz w:val="30"/>
          <w:szCs w:val="30"/>
          <w:lang w:eastAsia="ru-RU"/>
        </w:rPr>
      </w:pPr>
      <w:r w:rsidRPr="0036135F">
        <w:rPr>
          <w:rFonts w:ascii="Times New Roman" w:eastAsia="Times New Roman" w:hAnsi="Times New Roman" w:cs="Times New Roman"/>
          <w:bCs/>
          <w:sz w:val="30"/>
          <w:szCs w:val="30"/>
          <w:lang w:eastAsia="ru-RU"/>
        </w:rPr>
        <w:t>значительный рост поставок ОАО «</w:t>
      </w:r>
      <w:proofErr w:type="spellStart"/>
      <w:r w:rsidRPr="0036135F">
        <w:rPr>
          <w:rFonts w:ascii="Times New Roman" w:eastAsia="Times New Roman" w:hAnsi="Times New Roman" w:cs="Times New Roman"/>
          <w:bCs/>
          <w:sz w:val="30"/>
          <w:szCs w:val="30"/>
          <w:lang w:eastAsia="ru-RU"/>
        </w:rPr>
        <w:t>Салео</w:t>
      </w:r>
      <w:proofErr w:type="spellEnd"/>
      <w:r w:rsidRPr="0036135F">
        <w:rPr>
          <w:rFonts w:ascii="Times New Roman" w:eastAsia="Times New Roman" w:hAnsi="Times New Roman" w:cs="Times New Roman"/>
          <w:bCs/>
          <w:sz w:val="30"/>
          <w:szCs w:val="30"/>
          <w:lang w:eastAsia="ru-RU"/>
        </w:rPr>
        <w:t>-Гомель»</w:t>
      </w:r>
      <w:r w:rsidRPr="0036135F">
        <w:rPr>
          <w:rFonts w:ascii="Times New Roman" w:eastAsia="Times New Roman" w:hAnsi="Times New Roman" w:cs="Times New Roman"/>
          <w:sz w:val="30"/>
          <w:szCs w:val="30"/>
          <w:lang w:eastAsia="ru-RU"/>
        </w:rPr>
        <w:t xml:space="preserve"> новых импортозамещающих гидроблоков и гидроаппаратуры для головных конвейеров машиностроительных холдингов страны </w:t>
      </w:r>
      <w:r w:rsidRPr="0036135F">
        <w:rPr>
          <w:rFonts w:ascii="Times New Roman" w:eastAsia="Times New Roman" w:hAnsi="Times New Roman" w:cs="Times New Roman"/>
          <w:i/>
          <w:sz w:val="30"/>
          <w:szCs w:val="30"/>
          <w:lang w:eastAsia="ru-RU"/>
        </w:rPr>
        <w:t>(«МТЗ» и «</w:t>
      </w:r>
      <w:proofErr w:type="spellStart"/>
      <w:r w:rsidRPr="0036135F">
        <w:rPr>
          <w:rFonts w:ascii="Times New Roman" w:eastAsia="Times New Roman" w:hAnsi="Times New Roman" w:cs="Times New Roman"/>
          <w:i/>
          <w:sz w:val="30"/>
          <w:szCs w:val="30"/>
          <w:lang w:eastAsia="ru-RU"/>
        </w:rPr>
        <w:t>Гомсельмаш</w:t>
      </w:r>
      <w:proofErr w:type="spellEnd"/>
      <w:r w:rsidRPr="0036135F">
        <w:rPr>
          <w:rFonts w:ascii="Times New Roman" w:eastAsia="Times New Roman" w:hAnsi="Times New Roman" w:cs="Times New Roman"/>
          <w:i/>
          <w:sz w:val="30"/>
          <w:szCs w:val="30"/>
          <w:lang w:eastAsia="ru-RU"/>
        </w:rPr>
        <w:t>»)</w:t>
      </w:r>
      <w:r w:rsidRPr="0036135F">
        <w:rPr>
          <w:rFonts w:ascii="Times New Roman" w:eastAsia="Times New Roman" w:hAnsi="Times New Roman" w:cs="Times New Roman"/>
          <w:sz w:val="30"/>
          <w:szCs w:val="30"/>
          <w:lang w:eastAsia="ru-RU"/>
        </w:rPr>
        <w:t>;</w:t>
      </w:r>
    </w:p>
    <w:p w:rsidR="003F5A84" w:rsidRPr="0036135F" w:rsidRDefault="003F5A84" w:rsidP="00D91D56">
      <w:pPr>
        <w:spacing w:after="0" w:line="240" w:lineRule="auto"/>
        <w:ind w:firstLine="709"/>
        <w:jc w:val="both"/>
        <w:rPr>
          <w:rFonts w:ascii="Times New Roman" w:eastAsia="Times New Roman" w:hAnsi="Times New Roman" w:cs="Times New Roman"/>
          <w:sz w:val="30"/>
          <w:szCs w:val="30"/>
          <w:lang w:eastAsia="ru-RU"/>
        </w:rPr>
      </w:pPr>
      <w:r w:rsidRPr="0036135F">
        <w:rPr>
          <w:rFonts w:ascii="Times New Roman" w:eastAsia="Times New Roman" w:hAnsi="Times New Roman" w:cs="Times New Roman"/>
          <w:sz w:val="30"/>
          <w:szCs w:val="30"/>
          <w:lang w:eastAsia="ru-RU"/>
        </w:rPr>
        <w:t xml:space="preserve">проведение успешных гарантийных испытаний при полной загрузке мощностей </w:t>
      </w:r>
      <w:proofErr w:type="spellStart"/>
      <w:r w:rsidRPr="0036135F">
        <w:rPr>
          <w:rFonts w:ascii="Times New Roman" w:eastAsia="Times New Roman" w:hAnsi="Times New Roman" w:cs="Times New Roman"/>
          <w:sz w:val="30"/>
          <w:szCs w:val="30"/>
          <w:lang w:eastAsia="ru-RU"/>
        </w:rPr>
        <w:t>картоноделательного</w:t>
      </w:r>
      <w:proofErr w:type="spellEnd"/>
      <w:r w:rsidRPr="0036135F">
        <w:rPr>
          <w:rFonts w:ascii="Times New Roman" w:eastAsia="Times New Roman" w:hAnsi="Times New Roman" w:cs="Times New Roman"/>
          <w:sz w:val="30"/>
          <w:szCs w:val="30"/>
          <w:lang w:eastAsia="ru-RU"/>
        </w:rPr>
        <w:t xml:space="preserve"> производства </w:t>
      </w:r>
      <w:proofErr w:type="spellStart"/>
      <w:r w:rsidRPr="0036135F">
        <w:rPr>
          <w:rFonts w:ascii="Times New Roman" w:eastAsia="Times New Roman" w:hAnsi="Times New Roman" w:cs="Times New Roman"/>
          <w:sz w:val="30"/>
          <w:szCs w:val="30"/>
          <w:lang w:eastAsia="ru-RU"/>
        </w:rPr>
        <w:t>Добрушской</w:t>
      </w:r>
      <w:proofErr w:type="spellEnd"/>
      <w:r w:rsidRPr="0036135F">
        <w:rPr>
          <w:rFonts w:ascii="Times New Roman" w:eastAsia="Times New Roman" w:hAnsi="Times New Roman" w:cs="Times New Roman"/>
          <w:sz w:val="30"/>
          <w:szCs w:val="30"/>
          <w:lang w:eastAsia="ru-RU"/>
        </w:rPr>
        <w:t xml:space="preserve"> бумажной фабрики «Герой труда».</w:t>
      </w:r>
    </w:p>
    <w:p w:rsidR="00C93581" w:rsidRPr="0036135F" w:rsidRDefault="00C93581" w:rsidP="00D91D56">
      <w:pPr>
        <w:spacing w:after="0" w:line="240" w:lineRule="auto"/>
        <w:ind w:firstLine="709"/>
        <w:jc w:val="both"/>
        <w:rPr>
          <w:rFonts w:ascii="Times New Roman" w:eastAsia="Times New Roman" w:hAnsi="Times New Roman" w:cs="Times New Roman"/>
          <w:bCs/>
          <w:sz w:val="30"/>
          <w:szCs w:val="30"/>
          <w:lang w:eastAsia="ru-RU"/>
        </w:rPr>
      </w:pPr>
      <w:r w:rsidRPr="0036135F">
        <w:rPr>
          <w:rFonts w:ascii="Times New Roman" w:eastAsia="Times New Roman" w:hAnsi="Times New Roman" w:cs="Times New Roman"/>
          <w:bCs/>
          <w:sz w:val="30"/>
          <w:szCs w:val="30"/>
          <w:lang w:eastAsia="ru-RU"/>
        </w:rPr>
        <w:t xml:space="preserve">В Гомельской области добывается нефть и газ, производится вся белорусская целлюлоза, зерноуборочные и кормоуборочные комбайны, более 90% стали и листового полированного стекла, более 80% соли пищевой и изделий из фарфора, более 20% фанеры, </w:t>
      </w:r>
      <w:proofErr w:type="gramStart"/>
      <w:r w:rsidRPr="0036135F">
        <w:rPr>
          <w:rFonts w:ascii="Times New Roman" w:eastAsia="Times New Roman" w:hAnsi="Times New Roman" w:cs="Times New Roman"/>
          <w:bCs/>
          <w:sz w:val="30"/>
          <w:szCs w:val="30"/>
          <w:lang w:eastAsia="ru-RU"/>
        </w:rPr>
        <w:t>древесно-волокнистых</w:t>
      </w:r>
      <w:proofErr w:type="gramEnd"/>
      <w:r w:rsidRPr="0036135F">
        <w:rPr>
          <w:rFonts w:ascii="Times New Roman" w:eastAsia="Times New Roman" w:hAnsi="Times New Roman" w:cs="Times New Roman"/>
          <w:bCs/>
          <w:sz w:val="30"/>
          <w:szCs w:val="30"/>
          <w:lang w:eastAsia="ru-RU"/>
        </w:rPr>
        <w:t xml:space="preserve"> плит, металлообрабатывающих станков, почти 15% белорусского калия.</w:t>
      </w:r>
    </w:p>
    <w:p w:rsidR="00DE12DA" w:rsidRPr="00DE12DA" w:rsidRDefault="00DE12DA" w:rsidP="00DE12DA">
      <w:pPr>
        <w:spacing w:after="0" w:line="240" w:lineRule="auto"/>
        <w:ind w:firstLine="709"/>
        <w:jc w:val="both"/>
        <w:rPr>
          <w:rFonts w:ascii="Times New Roman" w:eastAsia="Times New Roman" w:hAnsi="Times New Roman" w:cs="Times New Roman"/>
          <w:sz w:val="30"/>
          <w:szCs w:val="30"/>
          <w:lang w:eastAsia="ru-RU"/>
        </w:rPr>
      </w:pPr>
      <w:r w:rsidRPr="00DE12DA">
        <w:rPr>
          <w:rFonts w:ascii="Times New Roman" w:eastAsia="Times New Roman" w:hAnsi="Times New Roman" w:cs="Times New Roman"/>
          <w:sz w:val="30"/>
          <w:szCs w:val="30"/>
          <w:lang w:eastAsia="ru-RU"/>
        </w:rPr>
        <w:t xml:space="preserve">Производство промышленной продукции в </w:t>
      </w:r>
      <w:r w:rsidRPr="00DE12DA">
        <w:rPr>
          <w:rFonts w:ascii="Times New Roman" w:eastAsia="Times New Roman" w:hAnsi="Times New Roman" w:cs="Times New Roman"/>
          <w:b/>
          <w:sz w:val="30"/>
          <w:szCs w:val="30"/>
          <w:lang w:eastAsia="ru-RU"/>
        </w:rPr>
        <w:t xml:space="preserve">Петриковском </w:t>
      </w:r>
      <w:r w:rsidRPr="00DE12DA">
        <w:rPr>
          <w:rFonts w:ascii="Times New Roman" w:eastAsia="Times New Roman" w:hAnsi="Times New Roman" w:cs="Times New Roman"/>
          <w:b/>
          <w:sz w:val="30"/>
          <w:szCs w:val="30"/>
          <w:lang w:eastAsia="ru-RU"/>
        </w:rPr>
        <w:t>районе</w:t>
      </w:r>
      <w:r w:rsidRPr="00DE12DA">
        <w:rPr>
          <w:rFonts w:ascii="Times New Roman" w:eastAsia="Times New Roman" w:hAnsi="Times New Roman" w:cs="Times New Roman"/>
          <w:sz w:val="30"/>
          <w:szCs w:val="30"/>
          <w:lang w:eastAsia="ru-RU"/>
        </w:rPr>
        <w:t xml:space="preserve"> осуществляют:</w:t>
      </w:r>
    </w:p>
    <w:p w:rsidR="00DE12DA" w:rsidRPr="00DE12DA" w:rsidRDefault="00DE12DA" w:rsidP="00DE12DA">
      <w:pPr>
        <w:spacing w:after="0" w:line="240" w:lineRule="auto"/>
        <w:ind w:firstLine="709"/>
        <w:jc w:val="both"/>
        <w:rPr>
          <w:rFonts w:ascii="Times New Roman" w:eastAsia="Times New Roman" w:hAnsi="Times New Roman" w:cs="Times New Roman"/>
          <w:sz w:val="30"/>
          <w:szCs w:val="30"/>
          <w:lang w:eastAsia="ru-RU"/>
        </w:rPr>
      </w:pPr>
      <w:r w:rsidRPr="00DE12DA">
        <w:rPr>
          <w:rFonts w:ascii="Times New Roman" w:eastAsia="Times New Roman" w:hAnsi="Times New Roman" w:cs="Times New Roman"/>
          <w:sz w:val="30"/>
          <w:szCs w:val="30"/>
          <w:lang w:eastAsia="ru-RU"/>
        </w:rPr>
        <w:t>- Коммунальное производственное унитарное предприятие «Петриковский райжилкомхоз» снабжение энергоресурсами (тепло- и электроэнергия, пар и горячая вода), водоснабжение и водоотведение - коммунальная форма собственности;</w:t>
      </w:r>
    </w:p>
    <w:p w:rsidR="00DE12DA" w:rsidRDefault="00DE12DA" w:rsidP="00DE12DA">
      <w:pPr>
        <w:spacing w:after="0" w:line="240" w:lineRule="auto"/>
        <w:ind w:firstLine="709"/>
        <w:jc w:val="both"/>
        <w:rPr>
          <w:rFonts w:ascii="Times New Roman" w:eastAsia="Times New Roman" w:hAnsi="Times New Roman" w:cs="Times New Roman"/>
          <w:b/>
          <w:i/>
          <w:sz w:val="30"/>
          <w:szCs w:val="30"/>
          <w:lang w:eastAsia="ru-RU"/>
        </w:rPr>
      </w:pPr>
      <w:r w:rsidRPr="00DE12DA">
        <w:rPr>
          <w:rFonts w:ascii="Times New Roman" w:eastAsia="Times New Roman" w:hAnsi="Times New Roman" w:cs="Times New Roman"/>
          <w:sz w:val="30"/>
          <w:szCs w:val="30"/>
          <w:lang w:eastAsia="ru-RU"/>
        </w:rPr>
        <w:t>- Петриковское рудоуправление ОАО «Беларуськалий» (с августа</w:t>
      </w:r>
      <w:r>
        <w:rPr>
          <w:rFonts w:ascii="Times New Roman" w:eastAsia="Times New Roman" w:hAnsi="Times New Roman" w:cs="Times New Roman"/>
          <w:sz w:val="30"/>
          <w:szCs w:val="30"/>
          <w:lang w:eastAsia="ru-RU"/>
        </w:rPr>
        <w:t xml:space="preserve"> </w:t>
      </w:r>
      <w:r w:rsidRPr="00DE12DA">
        <w:rPr>
          <w:rFonts w:ascii="Times New Roman" w:eastAsia="Times New Roman" w:hAnsi="Times New Roman" w:cs="Times New Roman"/>
          <w:sz w:val="30"/>
          <w:szCs w:val="30"/>
          <w:lang w:eastAsia="ru-RU"/>
        </w:rPr>
        <w:t>2020 года) производство химических продуктов - республиканская форма собственности.</w:t>
      </w:r>
      <w:r w:rsidRPr="00DE12DA">
        <w:rPr>
          <w:rFonts w:ascii="Times New Roman" w:eastAsia="Times New Roman" w:hAnsi="Times New Roman" w:cs="Times New Roman"/>
          <w:b/>
          <w:i/>
          <w:sz w:val="30"/>
          <w:szCs w:val="30"/>
          <w:lang w:eastAsia="ru-RU"/>
        </w:rPr>
        <w:t xml:space="preserve"> </w:t>
      </w:r>
    </w:p>
    <w:p w:rsidR="00DE12DA" w:rsidRPr="00DE12DA" w:rsidRDefault="00DE12DA" w:rsidP="00DE12DA">
      <w:pPr>
        <w:spacing w:after="0" w:line="240" w:lineRule="auto"/>
        <w:ind w:firstLine="709"/>
        <w:jc w:val="both"/>
        <w:rPr>
          <w:rFonts w:ascii="Times New Roman" w:eastAsia="Times New Roman" w:hAnsi="Times New Roman" w:cs="Times New Roman"/>
          <w:i/>
          <w:sz w:val="30"/>
          <w:szCs w:val="30"/>
          <w:lang w:eastAsia="ru-RU"/>
        </w:rPr>
      </w:pPr>
      <w:r w:rsidRPr="00DE12DA">
        <w:rPr>
          <w:rFonts w:ascii="Times New Roman" w:eastAsia="Times New Roman" w:hAnsi="Times New Roman" w:cs="Times New Roman"/>
          <w:b/>
          <w:i/>
          <w:sz w:val="30"/>
          <w:szCs w:val="30"/>
          <w:lang w:eastAsia="ru-RU"/>
        </w:rPr>
        <w:t>Справочно</w:t>
      </w:r>
      <w:proofErr w:type="gramStart"/>
      <w:r w:rsidRPr="00DE12DA">
        <w:rPr>
          <w:rFonts w:ascii="Times New Roman" w:eastAsia="Times New Roman" w:hAnsi="Times New Roman" w:cs="Times New Roman"/>
          <w:b/>
          <w:i/>
          <w:sz w:val="30"/>
          <w:szCs w:val="30"/>
          <w:lang w:eastAsia="ru-RU"/>
        </w:rPr>
        <w:t>:</w:t>
      </w:r>
      <w:r>
        <w:rPr>
          <w:rFonts w:ascii="Times New Roman" w:eastAsia="Times New Roman" w:hAnsi="Times New Roman" w:cs="Times New Roman"/>
          <w:i/>
          <w:sz w:val="30"/>
          <w:szCs w:val="30"/>
          <w:lang w:eastAsia="ru-RU"/>
        </w:rPr>
        <w:t xml:space="preserve"> </w:t>
      </w:r>
      <w:r w:rsidRPr="00DE12DA">
        <w:rPr>
          <w:rFonts w:ascii="Times New Roman" w:eastAsia="Times New Roman" w:hAnsi="Times New Roman" w:cs="Times New Roman"/>
          <w:i/>
          <w:sz w:val="30"/>
          <w:szCs w:val="30"/>
          <w:lang w:eastAsia="ru-RU"/>
        </w:rPr>
        <w:t>За</w:t>
      </w:r>
      <w:proofErr w:type="gramEnd"/>
      <w:r w:rsidRPr="00DE12DA">
        <w:rPr>
          <w:rFonts w:ascii="Times New Roman" w:eastAsia="Times New Roman" w:hAnsi="Times New Roman" w:cs="Times New Roman"/>
          <w:i/>
          <w:sz w:val="30"/>
          <w:szCs w:val="30"/>
          <w:lang w:eastAsia="ru-RU"/>
        </w:rPr>
        <w:t xml:space="preserve"> январь-декабрь 2022 года промышленными организациями </w:t>
      </w:r>
      <w:r>
        <w:rPr>
          <w:rFonts w:ascii="Times New Roman" w:eastAsia="Times New Roman" w:hAnsi="Times New Roman" w:cs="Times New Roman"/>
          <w:i/>
          <w:sz w:val="30"/>
          <w:szCs w:val="30"/>
          <w:lang w:eastAsia="ru-RU"/>
        </w:rPr>
        <w:t xml:space="preserve">Петриковского </w:t>
      </w:r>
      <w:r w:rsidRPr="00DE12DA">
        <w:rPr>
          <w:rFonts w:ascii="Times New Roman" w:eastAsia="Times New Roman" w:hAnsi="Times New Roman" w:cs="Times New Roman"/>
          <w:i/>
          <w:sz w:val="30"/>
          <w:szCs w:val="30"/>
          <w:lang w:eastAsia="ru-RU"/>
        </w:rPr>
        <w:t>района произведено продукции на 212 млн.руб., что в 1,7 раза превышает уровень 2021 года, индекс физического объема промышленного производства товаров-представителей по Петриковскому району по итогам января-декабря 2022 года сложился на уровне 116,0%.</w:t>
      </w:r>
    </w:p>
    <w:p w:rsidR="00DE12DA" w:rsidRPr="00DE12DA" w:rsidRDefault="00DE12DA" w:rsidP="00DE12DA">
      <w:pPr>
        <w:spacing w:after="0" w:line="240" w:lineRule="auto"/>
        <w:ind w:firstLine="709"/>
        <w:jc w:val="both"/>
        <w:rPr>
          <w:rFonts w:ascii="Times New Roman" w:eastAsia="Times New Roman" w:hAnsi="Times New Roman" w:cs="Times New Roman"/>
          <w:i/>
          <w:sz w:val="30"/>
          <w:szCs w:val="30"/>
          <w:lang w:eastAsia="ru-RU"/>
        </w:rPr>
      </w:pPr>
      <w:r w:rsidRPr="00DE12DA">
        <w:rPr>
          <w:rFonts w:ascii="Times New Roman" w:eastAsia="Times New Roman" w:hAnsi="Times New Roman" w:cs="Times New Roman"/>
          <w:i/>
          <w:sz w:val="30"/>
          <w:szCs w:val="30"/>
          <w:lang w:eastAsia="ru-RU"/>
        </w:rPr>
        <w:t>По состоянию на 1 января 2023 года запасы готовой продукции на складах промышленных предприятий района составили 2,2 млн.руб., что по отношению к среднемесячному объему производства за январь-декабрь</w:t>
      </w:r>
      <w:r>
        <w:rPr>
          <w:rFonts w:ascii="Times New Roman" w:eastAsia="Times New Roman" w:hAnsi="Times New Roman" w:cs="Times New Roman"/>
          <w:i/>
          <w:sz w:val="30"/>
          <w:szCs w:val="30"/>
          <w:lang w:eastAsia="ru-RU"/>
        </w:rPr>
        <w:t xml:space="preserve"> </w:t>
      </w:r>
      <w:r w:rsidRPr="00DE12DA">
        <w:rPr>
          <w:rFonts w:ascii="Times New Roman" w:eastAsia="Times New Roman" w:hAnsi="Times New Roman" w:cs="Times New Roman"/>
          <w:i/>
          <w:sz w:val="30"/>
          <w:szCs w:val="30"/>
          <w:lang w:eastAsia="ru-RU"/>
        </w:rPr>
        <w:t>2022 года составляет 12,6%.</w:t>
      </w:r>
    </w:p>
    <w:p w:rsidR="00181A26" w:rsidRPr="0036135F" w:rsidRDefault="0015642E" w:rsidP="00D91D56">
      <w:pPr>
        <w:spacing w:after="0" w:line="240" w:lineRule="auto"/>
        <w:ind w:firstLine="709"/>
        <w:jc w:val="both"/>
        <w:rPr>
          <w:rFonts w:ascii="Times New Roman" w:eastAsia="Times New Roman" w:hAnsi="Times New Roman" w:cs="Times New Roman"/>
          <w:i/>
          <w:sz w:val="30"/>
          <w:szCs w:val="30"/>
          <w:lang w:eastAsia="ru-RU"/>
        </w:rPr>
      </w:pPr>
      <w:r w:rsidRPr="0036135F">
        <w:rPr>
          <w:rFonts w:ascii="Times New Roman" w:eastAsia="Times New Roman" w:hAnsi="Times New Roman" w:cs="Times New Roman"/>
          <w:i/>
          <w:sz w:val="30"/>
          <w:szCs w:val="30"/>
          <w:lang w:eastAsia="ru-RU"/>
        </w:rPr>
        <w:lastRenderedPageBreak/>
        <w:t xml:space="preserve">Примечание: </w:t>
      </w:r>
      <w:r w:rsidR="00181A26" w:rsidRPr="0036135F">
        <w:rPr>
          <w:rFonts w:ascii="Times New Roman" w:eastAsia="Times New Roman" w:hAnsi="Times New Roman" w:cs="Times New Roman"/>
          <w:i/>
          <w:sz w:val="30"/>
          <w:szCs w:val="30"/>
          <w:lang w:eastAsia="ru-RU"/>
        </w:rPr>
        <w:t>По поручению Главы государства в феврале текущего года в городе Гомель проведена выставка «Беларусь интеллектуальная».</w:t>
      </w:r>
    </w:p>
    <w:p w:rsidR="00181A26" w:rsidRPr="00DE12DA" w:rsidRDefault="00181A26" w:rsidP="00D91D56">
      <w:pPr>
        <w:spacing w:after="0" w:line="240" w:lineRule="auto"/>
        <w:ind w:firstLine="709"/>
        <w:jc w:val="both"/>
        <w:rPr>
          <w:rFonts w:ascii="Times New Roman" w:eastAsia="Times New Roman" w:hAnsi="Times New Roman" w:cs="Times New Roman"/>
          <w:i/>
          <w:iCs/>
          <w:sz w:val="30"/>
          <w:szCs w:val="30"/>
          <w:lang w:val="en-US" w:eastAsia="ru-RU"/>
        </w:rPr>
      </w:pPr>
      <w:r w:rsidRPr="0036135F">
        <w:rPr>
          <w:rFonts w:ascii="Times New Roman" w:eastAsia="Times New Roman" w:hAnsi="Times New Roman" w:cs="Times New Roman"/>
          <w:i/>
          <w:iCs/>
          <w:sz w:val="30"/>
          <w:szCs w:val="30"/>
          <w:lang w:eastAsia="ru-RU"/>
        </w:rPr>
        <w:t>От Гомельской области приняли участие 29 организаций: вузы, научные учреждения, учреждения образования, предприятия. Всего было представлено более 120 выставочных образцов.</w:t>
      </w:r>
    </w:p>
    <w:p w:rsidR="00965282" w:rsidRPr="0036135F" w:rsidRDefault="00965282" w:rsidP="00D91D56">
      <w:pPr>
        <w:spacing w:after="0" w:line="240" w:lineRule="auto"/>
        <w:ind w:firstLine="709"/>
        <w:jc w:val="both"/>
        <w:rPr>
          <w:rFonts w:ascii="Times New Roman" w:eastAsia="Calibri" w:hAnsi="Times New Roman" w:cs="Times New Roman"/>
          <w:sz w:val="30"/>
          <w:szCs w:val="30"/>
        </w:rPr>
      </w:pPr>
      <w:r w:rsidRPr="0036135F">
        <w:rPr>
          <w:rFonts w:ascii="Times New Roman" w:eastAsia="Calibri" w:hAnsi="Times New Roman" w:cs="Times New Roman"/>
          <w:sz w:val="30"/>
          <w:szCs w:val="30"/>
        </w:rPr>
        <w:t>Локомотив экономики – строительная сфера.</w:t>
      </w:r>
    </w:p>
    <w:p w:rsidR="00DE12DA" w:rsidRDefault="00DE12DA" w:rsidP="00DE12DA">
      <w:pPr>
        <w:spacing w:after="0" w:line="240" w:lineRule="auto"/>
        <w:ind w:firstLine="709"/>
        <w:jc w:val="both"/>
        <w:rPr>
          <w:rFonts w:ascii="Times New Roman" w:eastAsia="Calibri" w:hAnsi="Times New Roman" w:cs="Times New Roman"/>
          <w:sz w:val="30"/>
          <w:szCs w:val="30"/>
        </w:rPr>
      </w:pPr>
      <w:r w:rsidRPr="00DE12DA">
        <w:rPr>
          <w:rFonts w:ascii="Times New Roman" w:eastAsia="Calibri" w:hAnsi="Times New Roman" w:cs="Times New Roman"/>
          <w:sz w:val="30"/>
          <w:szCs w:val="30"/>
        </w:rPr>
        <w:t>За январь – декабрь 2022 года</w:t>
      </w:r>
      <w:r w:rsidRPr="00DE12DA">
        <w:rPr>
          <w:rFonts w:ascii="Times New Roman" w:eastAsia="Calibri" w:hAnsi="Times New Roman" w:cs="Times New Roman"/>
          <w:sz w:val="30"/>
          <w:szCs w:val="30"/>
        </w:rPr>
        <w:t xml:space="preserve"> </w:t>
      </w:r>
      <w:r w:rsidRPr="00DE12DA">
        <w:rPr>
          <w:rFonts w:ascii="Times New Roman" w:eastAsia="Calibri" w:hAnsi="Times New Roman" w:cs="Times New Roman"/>
          <w:b/>
          <w:sz w:val="30"/>
          <w:szCs w:val="30"/>
          <w:lang w:val="be-BY"/>
        </w:rPr>
        <w:t>в Петр</w:t>
      </w:r>
      <w:r w:rsidRPr="00DE12DA">
        <w:rPr>
          <w:rFonts w:ascii="Times New Roman" w:eastAsia="Calibri" w:hAnsi="Times New Roman" w:cs="Times New Roman"/>
          <w:b/>
          <w:sz w:val="30"/>
          <w:szCs w:val="30"/>
        </w:rPr>
        <w:t>и</w:t>
      </w:r>
      <w:r w:rsidRPr="00DE12DA">
        <w:rPr>
          <w:rFonts w:ascii="Times New Roman" w:eastAsia="Calibri" w:hAnsi="Times New Roman" w:cs="Times New Roman"/>
          <w:b/>
          <w:sz w:val="30"/>
          <w:szCs w:val="30"/>
          <w:lang w:val="be-BY"/>
        </w:rPr>
        <w:t>ковском районе</w:t>
      </w:r>
      <w:r w:rsidRPr="00DE12DA">
        <w:rPr>
          <w:rFonts w:ascii="Times New Roman" w:eastAsia="Calibri" w:hAnsi="Times New Roman" w:cs="Times New Roman"/>
          <w:sz w:val="30"/>
          <w:szCs w:val="30"/>
        </w:rPr>
        <w:t xml:space="preserve"> введено в эксплуатацию жилых помещений за счёт всех источников финансирования в количестве 7 899 кв. м, в том числе:</w:t>
      </w:r>
      <w:r>
        <w:rPr>
          <w:rFonts w:ascii="Times New Roman" w:eastAsia="Calibri" w:hAnsi="Times New Roman" w:cs="Times New Roman"/>
          <w:sz w:val="30"/>
          <w:szCs w:val="30"/>
        </w:rPr>
        <w:t xml:space="preserve"> </w:t>
      </w:r>
      <w:r w:rsidRPr="00DE12DA">
        <w:rPr>
          <w:rFonts w:ascii="Times New Roman" w:eastAsia="Calibri" w:hAnsi="Times New Roman" w:cs="Times New Roman"/>
          <w:sz w:val="30"/>
          <w:szCs w:val="30"/>
        </w:rPr>
        <w:t>с государственной поддержкой введено в эксплуатацию 4 641 кв. метров жилья или 203,8% годового задания (2 277 кв.м.).</w:t>
      </w:r>
    </w:p>
    <w:p w:rsidR="00DE12DA" w:rsidRPr="00DE12DA" w:rsidRDefault="00DE12DA" w:rsidP="00DE12DA">
      <w:pPr>
        <w:spacing w:after="0" w:line="240" w:lineRule="auto"/>
        <w:ind w:firstLine="709"/>
        <w:jc w:val="both"/>
        <w:rPr>
          <w:rFonts w:ascii="Times New Roman" w:eastAsia="Calibri" w:hAnsi="Times New Roman" w:cs="Times New Roman"/>
          <w:sz w:val="30"/>
          <w:szCs w:val="30"/>
        </w:rPr>
      </w:pPr>
      <w:r w:rsidRPr="00DE12DA">
        <w:rPr>
          <w:rFonts w:ascii="Times New Roman" w:eastAsia="Calibri" w:hAnsi="Times New Roman" w:cs="Times New Roman"/>
          <w:sz w:val="30"/>
          <w:szCs w:val="30"/>
        </w:rPr>
        <w:t>За январь – декабрь 2022 года введено в эксплуатацию 28 одноквартирных индивидуальных жилых домов.</w:t>
      </w:r>
    </w:p>
    <w:p w:rsidR="00DE12DA" w:rsidRDefault="00DE12DA" w:rsidP="00DE12DA">
      <w:pPr>
        <w:spacing w:after="0" w:line="240" w:lineRule="auto"/>
        <w:ind w:firstLine="709"/>
        <w:jc w:val="both"/>
        <w:rPr>
          <w:rFonts w:ascii="Times New Roman" w:eastAsia="Calibri" w:hAnsi="Times New Roman" w:cs="Times New Roman"/>
          <w:sz w:val="30"/>
          <w:szCs w:val="30"/>
        </w:rPr>
      </w:pPr>
      <w:r w:rsidRPr="00DE12DA">
        <w:rPr>
          <w:rFonts w:ascii="Times New Roman" w:eastAsia="Calibri" w:hAnsi="Times New Roman" w:cs="Times New Roman"/>
          <w:sz w:val="30"/>
          <w:szCs w:val="30"/>
        </w:rPr>
        <w:t>На 2022 год Петриковскому району доведено задание улучшить жилищ</w:t>
      </w:r>
      <w:r>
        <w:rPr>
          <w:rFonts w:ascii="Times New Roman" w:eastAsia="Calibri" w:hAnsi="Times New Roman" w:cs="Times New Roman"/>
          <w:sz w:val="30"/>
          <w:szCs w:val="30"/>
        </w:rPr>
        <w:t>н</w:t>
      </w:r>
      <w:r w:rsidRPr="00DE12DA">
        <w:rPr>
          <w:rFonts w:ascii="Times New Roman" w:eastAsia="Calibri" w:hAnsi="Times New Roman" w:cs="Times New Roman"/>
          <w:sz w:val="30"/>
          <w:szCs w:val="30"/>
        </w:rPr>
        <w:t>ые условия для 46 многодетных семей (или 133,3% от годового задания).</w:t>
      </w:r>
    </w:p>
    <w:p w:rsidR="00965282" w:rsidRPr="0036135F" w:rsidRDefault="00965282" w:rsidP="00D91D56">
      <w:pPr>
        <w:spacing w:after="0" w:line="240" w:lineRule="auto"/>
        <w:ind w:firstLine="709"/>
        <w:jc w:val="both"/>
        <w:rPr>
          <w:rFonts w:ascii="Times New Roman" w:eastAsia="Calibri" w:hAnsi="Times New Roman" w:cs="Times New Roman"/>
          <w:sz w:val="30"/>
          <w:szCs w:val="30"/>
        </w:rPr>
      </w:pPr>
      <w:r w:rsidRPr="0036135F">
        <w:rPr>
          <w:rFonts w:ascii="Times New Roman" w:eastAsia="Calibri" w:hAnsi="Times New Roman" w:cs="Times New Roman"/>
          <w:sz w:val="30"/>
          <w:szCs w:val="30"/>
        </w:rPr>
        <w:t>Ч</w:t>
      </w:r>
      <w:r w:rsidR="0047732C" w:rsidRPr="0036135F">
        <w:rPr>
          <w:rFonts w:ascii="Times New Roman" w:eastAsia="Calibri" w:hAnsi="Times New Roman" w:cs="Times New Roman"/>
          <w:sz w:val="30"/>
          <w:szCs w:val="30"/>
        </w:rPr>
        <w:t>то бы мы ни делали в Белару</w:t>
      </w:r>
      <w:r w:rsidRPr="0036135F">
        <w:rPr>
          <w:rFonts w:ascii="Times New Roman" w:eastAsia="Calibri" w:hAnsi="Times New Roman" w:cs="Times New Roman"/>
          <w:sz w:val="30"/>
          <w:szCs w:val="30"/>
        </w:rPr>
        <w:t>си, мы делаем   во имя человека.</w:t>
      </w:r>
    </w:p>
    <w:p w:rsidR="0047732C" w:rsidRPr="0036135F" w:rsidRDefault="0047732C" w:rsidP="00D91D56">
      <w:pPr>
        <w:spacing w:after="0" w:line="240" w:lineRule="auto"/>
        <w:ind w:firstLine="709"/>
        <w:jc w:val="both"/>
        <w:rPr>
          <w:rFonts w:ascii="Times New Roman" w:eastAsia="Calibri" w:hAnsi="Times New Roman" w:cs="Times New Roman"/>
          <w:sz w:val="30"/>
          <w:szCs w:val="30"/>
        </w:rPr>
      </w:pPr>
      <w:r w:rsidRPr="0036135F">
        <w:rPr>
          <w:rFonts w:ascii="Times New Roman" w:eastAsia="Calibri" w:hAnsi="Times New Roman" w:cs="Times New Roman"/>
          <w:sz w:val="30"/>
          <w:szCs w:val="30"/>
        </w:rPr>
        <w:t xml:space="preserve">Неслучайно отдельным тематическим блоком </w:t>
      </w:r>
      <w:r w:rsidR="007363AC" w:rsidRPr="0036135F">
        <w:rPr>
          <w:rFonts w:ascii="Times New Roman" w:eastAsia="Calibri" w:hAnsi="Times New Roman" w:cs="Times New Roman"/>
          <w:sz w:val="30"/>
          <w:szCs w:val="30"/>
        </w:rPr>
        <w:t xml:space="preserve">Послания </w:t>
      </w:r>
      <w:r w:rsidRPr="0036135F">
        <w:rPr>
          <w:rFonts w:ascii="Times New Roman" w:eastAsia="Calibri" w:hAnsi="Times New Roman" w:cs="Times New Roman"/>
          <w:sz w:val="30"/>
          <w:szCs w:val="30"/>
        </w:rPr>
        <w:t xml:space="preserve">стала </w:t>
      </w:r>
      <w:r w:rsidRPr="0036135F">
        <w:rPr>
          <w:rFonts w:ascii="Times New Roman" w:eastAsia="Calibri" w:hAnsi="Times New Roman" w:cs="Times New Roman"/>
          <w:b/>
          <w:sz w:val="30"/>
          <w:szCs w:val="30"/>
        </w:rPr>
        <w:t>социальная справедливость.</w:t>
      </w:r>
      <w:r w:rsidRPr="0036135F">
        <w:rPr>
          <w:rFonts w:ascii="Times New Roman" w:eastAsia="Calibri" w:hAnsi="Times New Roman" w:cs="Times New Roman"/>
          <w:sz w:val="30"/>
          <w:szCs w:val="30"/>
        </w:rPr>
        <w:t xml:space="preserve"> </w:t>
      </w:r>
      <w:r w:rsidR="007363AC" w:rsidRPr="0036135F">
        <w:rPr>
          <w:rFonts w:ascii="Times New Roman" w:eastAsia="Calibri" w:hAnsi="Times New Roman" w:cs="Times New Roman"/>
          <w:sz w:val="30"/>
          <w:szCs w:val="30"/>
        </w:rPr>
        <w:t>Тот, кто умеет трудиться, тот</w:t>
      </w:r>
      <w:r w:rsidR="00537118" w:rsidRPr="0036135F">
        <w:rPr>
          <w:rFonts w:ascii="Times New Roman" w:eastAsia="Calibri" w:hAnsi="Times New Roman" w:cs="Times New Roman"/>
          <w:sz w:val="30"/>
          <w:szCs w:val="30"/>
        </w:rPr>
        <w:t>,</w:t>
      </w:r>
      <w:r w:rsidR="007363AC" w:rsidRPr="0036135F">
        <w:rPr>
          <w:rFonts w:ascii="Times New Roman" w:eastAsia="Calibri" w:hAnsi="Times New Roman" w:cs="Times New Roman"/>
          <w:sz w:val="30"/>
          <w:szCs w:val="30"/>
        </w:rPr>
        <w:t xml:space="preserve"> кто активен, инициативен </w:t>
      </w:r>
      <w:r w:rsidR="00817F39" w:rsidRPr="0036135F">
        <w:rPr>
          <w:rFonts w:ascii="Times New Roman" w:eastAsia="Calibri" w:hAnsi="Times New Roman" w:cs="Times New Roman"/>
          <w:sz w:val="30"/>
          <w:szCs w:val="30"/>
        </w:rPr>
        <w:t>и постоянно развивается, имеет</w:t>
      </w:r>
      <w:r w:rsidR="007363AC" w:rsidRPr="0036135F">
        <w:rPr>
          <w:rFonts w:ascii="Times New Roman" w:eastAsia="Calibri" w:hAnsi="Times New Roman" w:cs="Times New Roman"/>
          <w:sz w:val="30"/>
          <w:szCs w:val="30"/>
        </w:rPr>
        <w:t xml:space="preserve"> все возможности для</w:t>
      </w:r>
      <w:r w:rsidR="00965282" w:rsidRPr="0036135F">
        <w:rPr>
          <w:rFonts w:ascii="Times New Roman" w:eastAsia="Calibri" w:hAnsi="Times New Roman" w:cs="Times New Roman"/>
          <w:sz w:val="30"/>
          <w:szCs w:val="30"/>
        </w:rPr>
        <w:t xml:space="preserve"> достойного</w:t>
      </w:r>
      <w:r w:rsidR="007363AC" w:rsidRPr="0036135F">
        <w:rPr>
          <w:rFonts w:ascii="Times New Roman" w:eastAsia="Calibri" w:hAnsi="Times New Roman" w:cs="Times New Roman"/>
          <w:sz w:val="30"/>
          <w:szCs w:val="30"/>
        </w:rPr>
        <w:t xml:space="preserve"> заработка.</w:t>
      </w:r>
    </w:p>
    <w:p w:rsidR="00D23754" w:rsidRDefault="00D23754" w:rsidP="00D91D56">
      <w:pPr>
        <w:spacing w:after="0" w:line="240" w:lineRule="auto"/>
        <w:ind w:firstLine="709"/>
        <w:jc w:val="both"/>
        <w:rPr>
          <w:rFonts w:ascii="Times New Roman" w:eastAsia="Times New Roman" w:hAnsi="Times New Roman" w:cs="Times New Roman"/>
          <w:sz w:val="30"/>
          <w:szCs w:val="30"/>
          <w:lang w:eastAsia="ru-RU"/>
        </w:rPr>
      </w:pPr>
      <w:r w:rsidRPr="00D23754">
        <w:rPr>
          <w:rFonts w:ascii="Times New Roman" w:eastAsia="Times New Roman" w:hAnsi="Times New Roman" w:cs="Times New Roman"/>
          <w:sz w:val="30"/>
          <w:szCs w:val="30"/>
          <w:lang w:eastAsia="ru-RU"/>
        </w:rPr>
        <w:t xml:space="preserve">Численность экономически активного населения </w:t>
      </w:r>
      <w:r>
        <w:rPr>
          <w:rFonts w:ascii="Times New Roman" w:eastAsia="Times New Roman" w:hAnsi="Times New Roman" w:cs="Times New Roman"/>
          <w:sz w:val="30"/>
          <w:szCs w:val="30"/>
          <w:lang w:eastAsia="ru-RU"/>
        </w:rPr>
        <w:t xml:space="preserve">Петриковского района </w:t>
      </w:r>
      <w:r w:rsidRPr="00D23754">
        <w:rPr>
          <w:rFonts w:ascii="Times New Roman" w:eastAsia="Times New Roman" w:hAnsi="Times New Roman" w:cs="Times New Roman"/>
          <w:sz w:val="30"/>
          <w:szCs w:val="30"/>
          <w:lang w:eastAsia="ru-RU"/>
        </w:rPr>
        <w:t>за январь-ноябрь 2022 года составляет 11 360 человек (100,2% к январю –ноябрь 2021 года).</w:t>
      </w:r>
    </w:p>
    <w:p w:rsidR="00D23754" w:rsidRDefault="00D23754" w:rsidP="00D23754">
      <w:pPr>
        <w:spacing w:after="0" w:line="240" w:lineRule="auto"/>
        <w:ind w:firstLine="709"/>
        <w:jc w:val="both"/>
        <w:rPr>
          <w:rFonts w:ascii="Times New Roman" w:eastAsia="Times New Roman" w:hAnsi="Times New Roman" w:cs="Times New Roman"/>
          <w:sz w:val="30"/>
          <w:szCs w:val="30"/>
          <w:lang w:eastAsia="ru-RU"/>
        </w:rPr>
      </w:pPr>
      <w:r w:rsidRPr="00D23754">
        <w:rPr>
          <w:rFonts w:ascii="Times New Roman" w:eastAsia="Times New Roman" w:hAnsi="Times New Roman" w:cs="Times New Roman"/>
          <w:sz w:val="30"/>
          <w:szCs w:val="30"/>
          <w:lang w:eastAsia="ru-RU"/>
        </w:rPr>
        <w:t xml:space="preserve">Численность пенсионеров, состоящих на учете в органах по труду, занятости и социальной защите Петриковского района, составляет 8 939 человек, что составляет 33,8 % от населения района (на 1 январе 2021 – 9 109 человек). </w:t>
      </w:r>
    </w:p>
    <w:p w:rsidR="00D23754" w:rsidRPr="00D23754" w:rsidRDefault="00D23754" w:rsidP="00D23754">
      <w:pPr>
        <w:spacing w:after="0" w:line="240" w:lineRule="auto"/>
        <w:ind w:firstLine="709"/>
        <w:jc w:val="both"/>
        <w:rPr>
          <w:rFonts w:ascii="Times New Roman" w:eastAsia="Times New Roman" w:hAnsi="Times New Roman" w:cs="Times New Roman"/>
          <w:sz w:val="30"/>
          <w:szCs w:val="30"/>
          <w:lang w:eastAsia="ru-RU"/>
        </w:rPr>
      </w:pPr>
      <w:r w:rsidRPr="00D23754">
        <w:rPr>
          <w:rFonts w:ascii="Times New Roman" w:eastAsia="Times New Roman" w:hAnsi="Times New Roman" w:cs="Times New Roman"/>
          <w:sz w:val="30"/>
          <w:szCs w:val="30"/>
          <w:lang w:eastAsia="ru-RU"/>
        </w:rPr>
        <w:t xml:space="preserve">В целях поддержания уровня пенсий в 2022 году в связи с увеличением бюджета прожиточного минимума 4 раза повышались минимальные трудовые и социальные пенсии, надбавки, повышения и доплаты к пенсиям, 3 раза производился перерасчет трудовых пенсий в связи с ростом средней заработной платы работников в республике. </w:t>
      </w:r>
    </w:p>
    <w:p w:rsidR="00D23754" w:rsidRPr="00D23754" w:rsidRDefault="00D23754" w:rsidP="00D23754">
      <w:pPr>
        <w:spacing w:after="0" w:line="240" w:lineRule="auto"/>
        <w:ind w:firstLine="709"/>
        <w:jc w:val="both"/>
        <w:rPr>
          <w:rFonts w:ascii="Times New Roman" w:eastAsia="Times New Roman" w:hAnsi="Times New Roman" w:cs="Times New Roman"/>
          <w:sz w:val="30"/>
          <w:szCs w:val="30"/>
          <w:lang w:eastAsia="ru-RU"/>
        </w:rPr>
      </w:pPr>
      <w:r w:rsidRPr="00D23754">
        <w:rPr>
          <w:rFonts w:ascii="Times New Roman" w:eastAsia="Times New Roman" w:hAnsi="Times New Roman" w:cs="Times New Roman"/>
          <w:sz w:val="30"/>
          <w:szCs w:val="30"/>
          <w:lang w:eastAsia="ru-RU"/>
        </w:rPr>
        <w:t>В результате в декабре 2022 года по сравнению с декабрем 2021 года:</w:t>
      </w:r>
    </w:p>
    <w:p w:rsidR="00D23754" w:rsidRPr="00D23754" w:rsidRDefault="00D23754" w:rsidP="00D23754">
      <w:pPr>
        <w:spacing w:after="0" w:line="240" w:lineRule="auto"/>
        <w:ind w:firstLine="709"/>
        <w:jc w:val="both"/>
        <w:rPr>
          <w:rFonts w:ascii="Times New Roman" w:eastAsia="Times New Roman" w:hAnsi="Times New Roman" w:cs="Times New Roman"/>
          <w:sz w:val="30"/>
          <w:szCs w:val="30"/>
          <w:lang w:eastAsia="ru-RU"/>
        </w:rPr>
      </w:pPr>
      <w:r w:rsidRPr="00D23754">
        <w:rPr>
          <w:rFonts w:ascii="Times New Roman" w:eastAsia="Times New Roman" w:hAnsi="Times New Roman" w:cs="Times New Roman"/>
          <w:sz w:val="30"/>
          <w:szCs w:val="30"/>
          <w:lang w:eastAsia="ru-RU"/>
        </w:rPr>
        <w:t>- среднемесячный размер пенсий всех видов вырос на 21,5% и составил 576,89 руб.;</w:t>
      </w:r>
    </w:p>
    <w:p w:rsidR="00D23754" w:rsidRPr="00D23754" w:rsidRDefault="00D23754" w:rsidP="00D23754">
      <w:pPr>
        <w:spacing w:after="0" w:line="240" w:lineRule="auto"/>
        <w:ind w:firstLine="709"/>
        <w:jc w:val="both"/>
        <w:rPr>
          <w:rFonts w:ascii="Times New Roman" w:eastAsia="Times New Roman" w:hAnsi="Times New Roman" w:cs="Times New Roman"/>
          <w:sz w:val="30"/>
          <w:szCs w:val="30"/>
          <w:lang w:eastAsia="ru-RU"/>
        </w:rPr>
      </w:pPr>
      <w:r w:rsidRPr="00D23754">
        <w:rPr>
          <w:rFonts w:ascii="Times New Roman" w:eastAsia="Times New Roman" w:hAnsi="Times New Roman" w:cs="Times New Roman"/>
          <w:sz w:val="30"/>
          <w:szCs w:val="30"/>
          <w:lang w:eastAsia="ru-RU"/>
        </w:rPr>
        <w:t>- среднемесячный размер пенсии по возрасту увеличился на 22,2% и составил 609,07 руб.;</w:t>
      </w:r>
    </w:p>
    <w:p w:rsidR="00D23754" w:rsidRPr="00D23754" w:rsidRDefault="00D23754" w:rsidP="00D23754">
      <w:pPr>
        <w:spacing w:after="0" w:line="240" w:lineRule="auto"/>
        <w:ind w:firstLine="709"/>
        <w:jc w:val="both"/>
        <w:rPr>
          <w:rFonts w:ascii="Times New Roman" w:eastAsia="Times New Roman" w:hAnsi="Times New Roman" w:cs="Times New Roman"/>
          <w:sz w:val="30"/>
          <w:szCs w:val="30"/>
          <w:lang w:eastAsia="ru-RU"/>
        </w:rPr>
      </w:pPr>
      <w:r w:rsidRPr="00D23754">
        <w:rPr>
          <w:rFonts w:ascii="Times New Roman" w:eastAsia="Times New Roman" w:hAnsi="Times New Roman" w:cs="Times New Roman"/>
          <w:sz w:val="30"/>
          <w:szCs w:val="30"/>
          <w:lang w:eastAsia="ru-RU"/>
        </w:rPr>
        <w:t>- среднемесячный размер минимальной пенсии по возрасту возрос на 22,4% и составил 360,06 руб.</w:t>
      </w:r>
    </w:p>
    <w:p w:rsidR="00D23754" w:rsidRDefault="00D23754" w:rsidP="00D23754">
      <w:pPr>
        <w:spacing w:after="0" w:line="240" w:lineRule="auto"/>
        <w:ind w:firstLine="709"/>
        <w:jc w:val="both"/>
        <w:rPr>
          <w:rFonts w:ascii="Times New Roman" w:eastAsia="Times New Roman" w:hAnsi="Times New Roman" w:cs="Times New Roman"/>
          <w:sz w:val="30"/>
          <w:szCs w:val="30"/>
          <w:lang w:eastAsia="ru-RU"/>
        </w:rPr>
      </w:pPr>
      <w:r w:rsidRPr="00D23754">
        <w:rPr>
          <w:rFonts w:ascii="Times New Roman" w:eastAsia="Times New Roman" w:hAnsi="Times New Roman" w:cs="Times New Roman"/>
          <w:sz w:val="30"/>
          <w:szCs w:val="30"/>
          <w:lang w:eastAsia="ru-RU"/>
        </w:rPr>
        <w:lastRenderedPageBreak/>
        <w:t xml:space="preserve">В течении 2022 года было обеспечено стабильное функционирование пенсионной системы и своевременная выплата пенсий.  </w:t>
      </w:r>
    </w:p>
    <w:p w:rsidR="0047732C" w:rsidRPr="0036135F" w:rsidRDefault="00776186" w:rsidP="00D91D56">
      <w:pPr>
        <w:spacing w:after="0" w:line="240" w:lineRule="auto"/>
        <w:ind w:firstLine="709"/>
        <w:jc w:val="both"/>
        <w:rPr>
          <w:rFonts w:ascii="Times New Roman" w:eastAsia="Calibri" w:hAnsi="Times New Roman" w:cs="Times New Roman"/>
          <w:sz w:val="30"/>
          <w:szCs w:val="30"/>
        </w:rPr>
      </w:pPr>
      <w:r w:rsidRPr="0036135F">
        <w:rPr>
          <w:rFonts w:ascii="Times New Roman" w:eastAsia="Calibri" w:hAnsi="Times New Roman" w:cs="Times New Roman"/>
          <w:sz w:val="30"/>
          <w:szCs w:val="30"/>
        </w:rPr>
        <w:t xml:space="preserve">Кроме того, </w:t>
      </w:r>
      <w:r w:rsidRPr="0036135F">
        <w:rPr>
          <w:rFonts w:ascii="Times New Roman" w:eastAsia="Times New Roman" w:hAnsi="Times New Roman" w:cs="Times New Roman"/>
          <w:spacing w:val="-4"/>
          <w:sz w:val="30"/>
          <w:szCs w:val="30"/>
          <w:shd w:val="clear" w:color="auto" w:fill="FFFFFF"/>
          <w:lang w:eastAsia="ru-RU"/>
        </w:rPr>
        <w:t>с 1 октября 2022 г.</w:t>
      </w:r>
      <w:r w:rsidRPr="0036135F">
        <w:rPr>
          <w:rFonts w:ascii="Times New Roman" w:eastAsia="Times New Roman" w:hAnsi="Times New Roman" w:cs="Times New Roman"/>
          <w:b/>
          <w:bCs/>
          <w:i/>
          <w:sz w:val="30"/>
          <w:szCs w:val="30"/>
          <w:lang w:eastAsia="ru-RU"/>
        </w:rPr>
        <w:t xml:space="preserve"> </w:t>
      </w:r>
      <w:r w:rsidRPr="0036135F">
        <w:rPr>
          <w:rFonts w:ascii="Times New Roman" w:eastAsia="Times New Roman" w:hAnsi="Times New Roman" w:cs="Times New Roman"/>
          <w:spacing w:val="-4"/>
          <w:sz w:val="30"/>
          <w:szCs w:val="30"/>
          <w:shd w:val="clear" w:color="auto" w:fill="FFFFFF"/>
          <w:lang w:eastAsia="ru-RU"/>
        </w:rPr>
        <w:t>введено добровольное страхование дополнительной накопительной пенсии с поддержкой государства.</w:t>
      </w:r>
    </w:p>
    <w:p w:rsidR="00776186" w:rsidRPr="0036135F" w:rsidRDefault="00776186" w:rsidP="00D91D56">
      <w:pPr>
        <w:spacing w:after="0" w:line="240" w:lineRule="auto"/>
        <w:ind w:firstLine="709"/>
        <w:jc w:val="both"/>
        <w:rPr>
          <w:rFonts w:ascii="Times New Roman" w:eastAsia="Times New Roman" w:hAnsi="Times New Roman" w:cs="Times New Roman"/>
          <w:i/>
          <w:spacing w:val="-4"/>
          <w:sz w:val="30"/>
          <w:szCs w:val="30"/>
          <w:shd w:val="clear" w:color="auto" w:fill="FFFFFF"/>
          <w:lang w:eastAsia="ru-RU"/>
        </w:rPr>
      </w:pPr>
      <w:r w:rsidRPr="0036135F">
        <w:rPr>
          <w:rFonts w:ascii="Times New Roman" w:eastAsia="Calibri" w:hAnsi="Times New Roman" w:cs="Times New Roman"/>
          <w:i/>
          <w:sz w:val="30"/>
          <w:szCs w:val="30"/>
        </w:rPr>
        <w:t xml:space="preserve">Справочно: </w:t>
      </w:r>
      <w:r w:rsidRPr="0036135F">
        <w:rPr>
          <w:rFonts w:ascii="Times New Roman" w:eastAsia="Times New Roman" w:hAnsi="Times New Roman" w:cs="Times New Roman"/>
          <w:i/>
          <w:spacing w:val="-4"/>
          <w:sz w:val="30"/>
          <w:szCs w:val="30"/>
          <w:shd w:val="clear" w:color="auto" w:fill="FFFFFF"/>
          <w:lang w:eastAsia="ru-RU"/>
        </w:rPr>
        <w:t>Указом Прези</w:t>
      </w:r>
      <w:r w:rsidR="00D91D56" w:rsidRPr="0036135F">
        <w:rPr>
          <w:rFonts w:ascii="Times New Roman" w:eastAsia="Times New Roman" w:hAnsi="Times New Roman" w:cs="Times New Roman"/>
          <w:i/>
          <w:spacing w:val="-4"/>
          <w:sz w:val="30"/>
          <w:szCs w:val="30"/>
          <w:shd w:val="clear" w:color="auto" w:fill="FFFFFF"/>
          <w:lang w:eastAsia="ru-RU"/>
        </w:rPr>
        <w:t>дента Республики Беларусь от 27 </w:t>
      </w:r>
      <w:r w:rsidRPr="0036135F">
        <w:rPr>
          <w:rFonts w:ascii="Times New Roman" w:eastAsia="Times New Roman" w:hAnsi="Times New Roman" w:cs="Times New Roman"/>
          <w:i/>
          <w:spacing w:val="-4"/>
          <w:sz w:val="30"/>
          <w:szCs w:val="30"/>
          <w:shd w:val="clear" w:color="auto" w:fill="FFFFFF"/>
          <w:lang w:eastAsia="ru-RU"/>
        </w:rPr>
        <w:t xml:space="preserve">сентября 2021 года № 367  </w:t>
      </w:r>
      <w:r w:rsidRPr="0036135F">
        <w:rPr>
          <w:rFonts w:ascii="Times New Roman" w:eastAsia="Times New Roman" w:hAnsi="Times New Roman" w:cs="Times New Roman"/>
          <w:bCs/>
          <w:i/>
          <w:sz w:val="30"/>
          <w:szCs w:val="30"/>
          <w:lang w:eastAsia="ru-RU"/>
        </w:rPr>
        <w:t>«О добровольном пенсионном накопительном страховании»</w:t>
      </w:r>
      <w:r w:rsidRPr="0036135F">
        <w:rPr>
          <w:rFonts w:ascii="Times New Roman" w:eastAsia="Times New Roman" w:hAnsi="Times New Roman" w:cs="Times New Roman"/>
          <w:i/>
          <w:spacing w:val="-4"/>
          <w:sz w:val="30"/>
          <w:szCs w:val="30"/>
          <w:shd w:val="clear" w:color="auto" w:fill="FFFFFF"/>
          <w:lang w:eastAsia="ru-RU"/>
        </w:rPr>
        <w:t xml:space="preserve"> в Беларуси введено добровольное страхование дополнительной накопительной пенсии с поддержкой государства.  </w:t>
      </w:r>
    </w:p>
    <w:p w:rsidR="000130D7" w:rsidRPr="0036135F" w:rsidRDefault="000130D7" w:rsidP="00D91D56">
      <w:pPr>
        <w:spacing w:after="0" w:line="240" w:lineRule="auto"/>
        <w:ind w:firstLine="709"/>
        <w:jc w:val="both"/>
        <w:rPr>
          <w:rFonts w:ascii="Times New Roman" w:eastAsia="Times New Roman" w:hAnsi="Times New Roman" w:cs="Times New Roman"/>
          <w:sz w:val="30"/>
          <w:szCs w:val="30"/>
          <w:lang w:eastAsia="ru-RU"/>
        </w:rPr>
      </w:pPr>
      <w:r w:rsidRPr="0036135F">
        <w:rPr>
          <w:rFonts w:ascii="Times New Roman" w:eastAsia="Times New Roman" w:hAnsi="Times New Roman" w:cs="Times New Roman"/>
          <w:sz w:val="30"/>
          <w:szCs w:val="30"/>
          <w:lang w:eastAsia="ru-RU"/>
        </w:rPr>
        <w:t xml:space="preserve">По итогам 2022 года в целом по </w:t>
      </w:r>
      <w:r w:rsidR="00D23754">
        <w:rPr>
          <w:rFonts w:ascii="Times New Roman" w:eastAsia="Times New Roman" w:hAnsi="Times New Roman" w:cs="Times New Roman"/>
          <w:sz w:val="30"/>
          <w:szCs w:val="30"/>
          <w:lang w:eastAsia="ru-RU"/>
        </w:rPr>
        <w:t xml:space="preserve">Гомельской </w:t>
      </w:r>
      <w:r w:rsidRPr="0036135F">
        <w:rPr>
          <w:rFonts w:ascii="Times New Roman" w:eastAsia="Times New Roman" w:hAnsi="Times New Roman" w:cs="Times New Roman"/>
          <w:sz w:val="30"/>
          <w:szCs w:val="30"/>
          <w:lang w:eastAsia="ru-RU"/>
        </w:rPr>
        <w:t xml:space="preserve">области обеспечено выполнение </w:t>
      </w:r>
      <w:r w:rsidR="0086496E" w:rsidRPr="0036135F">
        <w:rPr>
          <w:rFonts w:ascii="Times New Roman" w:eastAsia="Times New Roman" w:hAnsi="Times New Roman" w:cs="Times New Roman"/>
          <w:sz w:val="30"/>
          <w:szCs w:val="30"/>
          <w:lang w:eastAsia="ru-RU"/>
        </w:rPr>
        <w:t xml:space="preserve"> 38 из 39</w:t>
      </w:r>
      <w:r w:rsidRPr="0036135F">
        <w:rPr>
          <w:rFonts w:ascii="Times New Roman" w:eastAsia="Times New Roman" w:hAnsi="Times New Roman" w:cs="Times New Roman"/>
          <w:sz w:val="30"/>
          <w:szCs w:val="30"/>
          <w:lang w:eastAsia="ru-RU"/>
        </w:rPr>
        <w:t xml:space="preserve"> нормативов государственных социальных стандартов.</w:t>
      </w:r>
    </w:p>
    <w:p w:rsidR="000130D7" w:rsidRPr="0036135F" w:rsidRDefault="000130D7" w:rsidP="00D91D56">
      <w:pPr>
        <w:spacing w:after="0" w:line="240" w:lineRule="auto"/>
        <w:ind w:firstLine="709"/>
        <w:jc w:val="both"/>
        <w:rPr>
          <w:rFonts w:ascii="Times New Roman" w:eastAsia="Times New Roman" w:hAnsi="Times New Roman" w:cs="Times New Roman"/>
          <w:sz w:val="30"/>
          <w:szCs w:val="30"/>
          <w:lang w:eastAsia="ru-RU"/>
        </w:rPr>
      </w:pPr>
      <w:r w:rsidRPr="0036135F">
        <w:rPr>
          <w:rFonts w:ascii="Times New Roman" w:eastAsia="Times New Roman" w:hAnsi="Times New Roman" w:cs="Times New Roman"/>
          <w:sz w:val="30"/>
          <w:szCs w:val="30"/>
          <w:lang w:eastAsia="ru-RU"/>
        </w:rPr>
        <w:t xml:space="preserve">Выполнены все стандарты в сферах социального обслуживания (2), образования (10), здравоохранения (3), культуры (2), спорта (1), торговли (3), транспорта (6) и связи (5). </w:t>
      </w:r>
    </w:p>
    <w:p w:rsidR="000130D7" w:rsidRPr="0036135F" w:rsidRDefault="0086496E" w:rsidP="00D91D56">
      <w:pPr>
        <w:spacing w:after="0" w:line="240" w:lineRule="auto"/>
        <w:ind w:firstLine="709"/>
        <w:jc w:val="both"/>
        <w:rPr>
          <w:rFonts w:ascii="Times New Roman" w:eastAsia="Times New Roman" w:hAnsi="Times New Roman" w:cs="Times New Roman"/>
          <w:sz w:val="30"/>
          <w:szCs w:val="30"/>
          <w:lang w:eastAsia="ru-RU"/>
        </w:rPr>
      </w:pPr>
      <w:r w:rsidRPr="0036135F">
        <w:rPr>
          <w:rFonts w:ascii="Times New Roman" w:eastAsia="Times New Roman" w:hAnsi="Times New Roman" w:cs="Times New Roman"/>
          <w:sz w:val="30"/>
          <w:szCs w:val="30"/>
          <w:lang w:eastAsia="ru-RU"/>
        </w:rPr>
        <w:t>В сфере ЖКХ из 7</w:t>
      </w:r>
      <w:r w:rsidR="000130D7" w:rsidRPr="0036135F">
        <w:rPr>
          <w:rFonts w:ascii="Times New Roman" w:eastAsia="Times New Roman" w:hAnsi="Times New Roman" w:cs="Times New Roman"/>
          <w:sz w:val="30"/>
          <w:szCs w:val="30"/>
          <w:lang w:eastAsia="ru-RU"/>
        </w:rPr>
        <w:t xml:space="preserve"> стандартов обеспечено 6, за исключением норматива по удельному весу улиц с усовершенствованным покрытием </w:t>
      </w:r>
      <w:r w:rsidR="000130D7" w:rsidRPr="0036135F">
        <w:rPr>
          <w:rFonts w:ascii="Times New Roman" w:eastAsia="Times New Roman" w:hAnsi="Times New Roman" w:cs="Times New Roman"/>
          <w:i/>
          <w:sz w:val="30"/>
          <w:szCs w:val="30"/>
          <w:lang w:eastAsia="ru-RU"/>
        </w:rPr>
        <w:t>(</w:t>
      </w:r>
      <w:r w:rsidR="00776774" w:rsidRPr="0036135F">
        <w:rPr>
          <w:rFonts w:ascii="Times New Roman" w:eastAsia="Times New Roman" w:hAnsi="Times New Roman" w:cs="Times New Roman"/>
          <w:i/>
          <w:sz w:val="30"/>
          <w:szCs w:val="30"/>
          <w:lang w:eastAsia="ru-RU"/>
        </w:rPr>
        <w:t xml:space="preserve">пока </w:t>
      </w:r>
      <w:r w:rsidR="000130D7" w:rsidRPr="0036135F">
        <w:rPr>
          <w:rFonts w:ascii="Times New Roman" w:eastAsia="Times New Roman" w:hAnsi="Times New Roman" w:cs="Times New Roman"/>
          <w:i/>
          <w:sz w:val="30"/>
          <w:szCs w:val="30"/>
          <w:lang w:eastAsia="ru-RU"/>
        </w:rPr>
        <w:t>58,7% при нормативе не менее 60%)</w:t>
      </w:r>
      <w:r w:rsidR="000130D7" w:rsidRPr="0036135F">
        <w:rPr>
          <w:rFonts w:ascii="Times New Roman" w:eastAsia="Times New Roman" w:hAnsi="Times New Roman" w:cs="Times New Roman"/>
          <w:sz w:val="30"/>
          <w:szCs w:val="30"/>
          <w:lang w:eastAsia="ru-RU"/>
        </w:rPr>
        <w:t>.</w:t>
      </w:r>
    </w:p>
    <w:p w:rsidR="000130D7" w:rsidRPr="0036135F" w:rsidRDefault="000130D7" w:rsidP="00D91D56">
      <w:pPr>
        <w:tabs>
          <w:tab w:val="left" w:pos="3969"/>
          <w:tab w:val="left" w:pos="4820"/>
          <w:tab w:val="left" w:pos="5103"/>
          <w:tab w:val="left" w:pos="6521"/>
        </w:tabs>
        <w:spacing w:after="0" w:line="240" w:lineRule="auto"/>
        <w:ind w:firstLine="709"/>
        <w:jc w:val="both"/>
        <w:rPr>
          <w:rFonts w:ascii="Times New Roman" w:eastAsia="Times New Roman" w:hAnsi="Times New Roman" w:cs="Times New Roman"/>
          <w:bCs/>
          <w:spacing w:val="-6"/>
          <w:sz w:val="30"/>
          <w:szCs w:val="30"/>
          <w:lang w:eastAsia="ru-RU"/>
        </w:rPr>
      </w:pPr>
      <w:r w:rsidRPr="0036135F">
        <w:rPr>
          <w:rFonts w:ascii="Times New Roman" w:eastAsia="Times New Roman" w:hAnsi="Times New Roman" w:cs="Times New Roman"/>
          <w:bCs/>
          <w:spacing w:val="-6"/>
          <w:sz w:val="30"/>
          <w:szCs w:val="30"/>
          <w:lang w:eastAsia="ru-RU"/>
        </w:rPr>
        <w:t>Решением Гомельского област</w:t>
      </w:r>
      <w:r w:rsidR="00D91D56" w:rsidRPr="0036135F">
        <w:rPr>
          <w:rFonts w:ascii="Times New Roman" w:eastAsia="Times New Roman" w:hAnsi="Times New Roman" w:cs="Times New Roman"/>
          <w:bCs/>
          <w:spacing w:val="-6"/>
          <w:sz w:val="30"/>
          <w:szCs w:val="30"/>
          <w:lang w:eastAsia="ru-RU"/>
        </w:rPr>
        <w:t>ного исполнительного комитета № </w:t>
      </w:r>
      <w:r w:rsidRPr="0036135F">
        <w:rPr>
          <w:rFonts w:ascii="Times New Roman" w:eastAsia="Times New Roman" w:hAnsi="Times New Roman" w:cs="Times New Roman"/>
          <w:bCs/>
          <w:spacing w:val="-6"/>
          <w:sz w:val="30"/>
          <w:szCs w:val="30"/>
          <w:lang w:eastAsia="ru-RU"/>
        </w:rPr>
        <w:t xml:space="preserve">990 от 24.12.2021 «Об утверждении плана развития перспективных сельских населенных пунктов на 2021 – 2025 годы, преобразуемых до статуса «деревня будущего» (далее – решение № 990) утверждено пять населенных пунктов, преобразуемых до </w:t>
      </w:r>
      <w:r w:rsidR="00D91D56" w:rsidRPr="0036135F">
        <w:rPr>
          <w:rFonts w:ascii="Times New Roman" w:eastAsia="Times New Roman" w:hAnsi="Times New Roman" w:cs="Times New Roman"/>
          <w:bCs/>
          <w:spacing w:val="-6"/>
          <w:sz w:val="30"/>
          <w:szCs w:val="30"/>
          <w:lang w:eastAsia="ru-RU"/>
        </w:rPr>
        <w:t xml:space="preserve">статуса «деревня будущего»: </w:t>
      </w:r>
      <w:proofErr w:type="spellStart"/>
      <w:r w:rsidR="00D91D56" w:rsidRPr="0036135F">
        <w:rPr>
          <w:rFonts w:ascii="Times New Roman" w:eastAsia="Times New Roman" w:hAnsi="Times New Roman" w:cs="Times New Roman"/>
          <w:bCs/>
          <w:spacing w:val="-6"/>
          <w:sz w:val="30"/>
          <w:szCs w:val="30"/>
          <w:lang w:eastAsia="ru-RU"/>
        </w:rPr>
        <w:t>аг.</w:t>
      </w:r>
      <w:r w:rsidRPr="0036135F">
        <w:rPr>
          <w:rFonts w:ascii="Times New Roman" w:eastAsia="Times New Roman" w:hAnsi="Times New Roman" w:cs="Times New Roman"/>
          <w:bCs/>
          <w:spacing w:val="-6"/>
          <w:sz w:val="30"/>
          <w:szCs w:val="30"/>
          <w:lang w:eastAsia="ru-RU"/>
        </w:rPr>
        <w:t>Бобовка</w:t>
      </w:r>
      <w:proofErr w:type="spellEnd"/>
      <w:r w:rsidRPr="0036135F">
        <w:rPr>
          <w:rFonts w:ascii="Times New Roman" w:eastAsia="Times New Roman" w:hAnsi="Times New Roman" w:cs="Times New Roman"/>
          <w:bCs/>
          <w:spacing w:val="-6"/>
          <w:sz w:val="30"/>
          <w:szCs w:val="30"/>
          <w:lang w:eastAsia="ru-RU"/>
        </w:rPr>
        <w:t xml:space="preserve"> </w:t>
      </w:r>
      <w:proofErr w:type="spellStart"/>
      <w:r w:rsidRPr="0036135F">
        <w:rPr>
          <w:rFonts w:ascii="Times New Roman" w:eastAsia="Times New Roman" w:hAnsi="Times New Roman" w:cs="Times New Roman"/>
          <w:bCs/>
          <w:spacing w:val="-6"/>
          <w:sz w:val="30"/>
          <w:szCs w:val="30"/>
          <w:lang w:eastAsia="ru-RU"/>
        </w:rPr>
        <w:t>Жлобинского</w:t>
      </w:r>
      <w:proofErr w:type="spellEnd"/>
      <w:r w:rsidRPr="0036135F">
        <w:rPr>
          <w:rFonts w:ascii="Times New Roman" w:eastAsia="Times New Roman" w:hAnsi="Times New Roman" w:cs="Times New Roman"/>
          <w:bCs/>
          <w:spacing w:val="-6"/>
          <w:sz w:val="30"/>
          <w:szCs w:val="30"/>
          <w:lang w:eastAsia="ru-RU"/>
        </w:rPr>
        <w:t xml:space="preserve"> района, аг.</w:t>
      </w:r>
      <w:r w:rsidR="00D91D56" w:rsidRPr="0036135F">
        <w:rPr>
          <w:rFonts w:ascii="Times New Roman" w:eastAsia="Times New Roman" w:hAnsi="Times New Roman" w:cs="Times New Roman"/>
          <w:bCs/>
          <w:spacing w:val="-6"/>
          <w:sz w:val="30"/>
          <w:szCs w:val="30"/>
          <w:lang w:eastAsia="ru-RU"/>
        </w:rPr>
        <w:t xml:space="preserve"> </w:t>
      </w:r>
      <w:proofErr w:type="spellStart"/>
      <w:r w:rsidR="00D91D56" w:rsidRPr="0036135F">
        <w:rPr>
          <w:rFonts w:ascii="Times New Roman" w:eastAsia="Times New Roman" w:hAnsi="Times New Roman" w:cs="Times New Roman"/>
          <w:bCs/>
          <w:spacing w:val="-6"/>
          <w:sz w:val="30"/>
          <w:szCs w:val="30"/>
          <w:lang w:eastAsia="ru-RU"/>
        </w:rPr>
        <w:t>Козенки</w:t>
      </w:r>
      <w:proofErr w:type="spellEnd"/>
      <w:r w:rsidR="00D91D56" w:rsidRPr="0036135F">
        <w:rPr>
          <w:rFonts w:ascii="Times New Roman" w:eastAsia="Times New Roman" w:hAnsi="Times New Roman" w:cs="Times New Roman"/>
          <w:bCs/>
          <w:spacing w:val="-6"/>
          <w:sz w:val="30"/>
          <w:szCs w:val="30"/>
          <w:lang w:eastAsia="ru-RU"/>
        </w:rPr>
        <w:t xml:space="preserve"> Мозырского района, </w:t>
      </w:r>
      <w:proofErr w:type="spellStart"/>
      <w:r w:rsidR="00D91D56" w:rsidRPr="00D23754">
        <w:rPr>
          <w:rFonts w:ascii="Times New Roman" w:eastAsia="Times New Roman" w:hAnsi="Times New Roman" w:cs="Times New Roman"/>
          <w:b/>
          <w:bCs/>
          <w:spacing w:val="-6"/>
          <w:sz w:val="30"/>
          <w:szCs w:val="30"/>
          <w:lang w:eastAsia="ru-RU"/>
        </w:rPr>
        <w:t>аг.</w:t>
      </w:r>
      <w:r w:rsidRPr="00D23754">
        <w:rPr>
          <w:rFonts w:ascii="Times New Roman" w:eastAsia="Times New Roman" w:hAnsi="Times New Roman" w:cs="Times New Roman"/>
          <w:b/>
          <w:bCs/>
          <w:spacing w:val="-6"/>
          <w:sz w:val="30"/>
          <w:szCs w:val="30"/>
          <w:lang w:eastAsia="ru-RU"/>
        </w:rPr>
        <w:t>Лясковичи</w:t>
      </w:r>
      <w:proofErr w:type="spellEnd"/>
      <w:r w:rsidRPr="00D23754">
        <w:rPr>
          <w:rFonts w:ascii="Times New Roman" w:eastAsia="Times New Roman" w:hAnsi="Times New Roman" w:cs="Times New Roman"/>
          <w:b/>
          <w:bCs/>
          <w:spacing w:val="-6"/>
          <w:sz w:val="30"/>
          <w:szCs w:val="30"/>
          <w:lang w:eastAsia="ru-RU"/>
        </w:rPr>
        <w:t xml:space="preserve"> Петриковского района</w:t>
      </w:r>
      <w:r w:rsidRPr="0036135F">
        <w:rPr>
          <w:rFonts w:ascii="Times New Roman" w:eastAsia="Times New Roman" w:hAnsi="Times New Roman" w:cs="Times New Roman"/>
          <w:bCs/>
          <w:spacing w:val="-6"/>
          <w:sz w:val="30"/>
          <w:szCs w:val="30"/>
          <w:lang w:eastAsia="ru-RU"/>
        </w:rPr>
        <w:t>, а</w:t>
      </w:r>
      <w:r w:rsidR="00D91D56" w:rsidRPr="0036135F">
        <w:rPr>
          <w:rFonts w:ascii="Times New Roman" w:eastAsia="Times New Roman" w:hAnsi="Times New Roman" w:cs="Times New Roman"/>
          <w:bCs/>
          <w:spacing w:val="-6"/>
          <w:sz w:val="30"/>
          <w:szCs w:val="30"/>
          <w:lang w:eastAsia="ru-RU"/>
        </w:rPr>
        <w:t xml:space="preserve">г. </w:t>
      </w:r>
      <w:proofErr w:type="spellStart"/>
      <w:r w:rsidR="00D91D56" w:rsidRPr="0036135F">
        <w:rPr>
          <w:rFonts w:ascii="Times New Roman" w:eastAsia="Times New Roman" w:hAnsi="Times New Roman" w:cs="Times New Roman"/>
          <w:bCs/>
          <w:spacing w:val="-6"/>
          <w:sz w:val="30"/>
          <w:szCs w:val="30"/>
          <w:lang w:eastAsia="ru-RU"/>
        </w:rPr>
        <w:t>Холмеч</w:t>
      </w:r>
      <w:proofErr w:type="spellEnd"/>
      <w:r w:rsidR="00D91D56" w:rsidRPr="0036135F">
        <w:rPr>
          <w:rFonts w:ascii="Times New Roman" w:eastAsia="Times New Roman" w:hAnsi="Times New Roman" w:cs="Times New Roman"/>
          <w:bCs/>
          <w:spacing w:val="-6"/>
          <w:sz w:val="30"/>
          <w:szCs w:val="30"/>
          <w:lang w:eastAsia="ru-RU"/>
        </w:rPr>
        <w:t xml:space="preserve"> Речицкого района, </w:t>
      </w:r>
      <w:proofErr w:type="spellStart"/>
      <w:r w:rsidR="00D91D56" w:rsidRPr="0036135F">
        <w:rPr>
          <w:rFonts w:ascii="Times New Roman" w:eastAsia="Times New Roman" w:hAnsi="Times New Roman" w:cs="Times New Roman"/>
          <w:bCs/>
          <w:spacing w:val="-6"/>
          <w:sz w:val="30"/>
          <w:szCs w:val="30"/>
          <w:lang w:eastAsia="ru-RU"/>
        </w:rPr>
        <w:t>аг.</w:t>
      </w:r>
      <w:r w:rsidRPr="0036135F">
        <w:rPr>
          <w:rFonts w:ascii="Times New Roman" w:eastAsia="Times New Roman" w:hAnsi="Times New Roman" w:cs="Times New Roman"/>
          <w:bCs/>
          <w:spacing w:val="-6"/>
          <w:sz w:val="30"/>
          <w:szCs w:val="30"/>
          <w:lang w:eastAsia="ru-RU"/>
        </w:rPr>
        <w:t>Тихиничи</w:t>
      </w:r>
      <w:proofErr w:type="spellEnd"/>
      <w:r w:rsidRPr="0036135F">
        <w:rPr>
          <w:rFonts w:ascii="Times New Roman" w:eastAsia="Times New Roman" w:hAnsi="Times New Roman" w:cs="Times New Roman"/>
          <w:bCs/>
          <w:spacing w:val="-6"/>
          <w:sz w:val="30"/>
          <w:szCs w:val="30"/>
          <w:lang w:eastAsia="ru-RU"/>
        </w:rPr>
        <w:t xml:space="preserve"> Рогачевского района. Общее количество запланированных мероприятий составило – 28, на общую сумму 442,12 тыс. рублей.</w:t>
      </w:r>
    </w:p>
    <w:p w:rsidR="00C3353A" w:rsidRPr="0036135F" w:rsidRDefault="00D23754" w:rsidP="00D91D56">
      <w:pPr>
        <w:tabs>
          <w:tab w:val="left" w:pos="3969"/>
          <w:tab w:val="left" w:pos="4820"/>
          <w:tab w:val="left" w:pos="5103"/>
          <w:tab w:val="left" w:pos="6521"/>
        </w:tabs>
        <w:spacing w:after="0" w:line="240" w:lineRule="auto"/>
        <w:ind w:firstLine="709"/>
        <w:jc w:val="both"/>
        <w:rPr>
          <w:rFonts w:ascii="Times New Roman" w:eastAsia="Times New Roman" w:hAnsi="Times New Roman" w:cs="Times New Roman"/>
          <w:bCs/>
          <w:spacing w:val="-6"/>
          <w:sz w:val="30"/>
          <w:szCs w:val="30"/>
          <w:lang w:eastAsia="ru-RU"/>
        </w:rPr>
      </w:pPr>
      <w:r>
        <w:rPr>
          <w:rFonts w:ascii="Times New Roman" w:eastAsia="Times New Roman" w:hAnsi="Times New Roman" w:cs="Times New Roman"/>
          <w:bCs/>
          <w:spacing w:val="-6"/>
          <w:sz w:val="30"/>
          <w:szCs w:val="30"/>
          <w:lang w:eastAsia="ru-RU"/>
        </w:rPr>
        <w:t>Н</w:t>
      </w:r>
      <w:r w:rsidR="000130D7" w:rsidRPr="0036135F">
        <w:rPr>
          <w:rFonts w:ascii="Times New Roman" w:eastAsia="Times New Roman" w:hAnsi="Times New Roman" w:cs="Times New Roman"/>
          <w:bCs/>
          <w:spacing w:val="-6"/>
          <w:sz w:val="30"/>
          <w:szCs w:val="30"/>
          <w:lang w:eastAsia="ru-RU"/>
        </w:rPr>
        <w:t xml:space="preserve">а протяжении </w:t>
      </w:r>
      <w:r w:rsidR="00280D9E" w:rsidRPr="0036135F">
        <w:rPr>
          <w:rFonts w:ascii="Times New Roman" w:eastAsia="Times New Roman" w:hAnsi="Times New Roman" w:cs="Times New Roman"/>
          <w:bCs/>
          <w:spacing w:val="-6"/>
          <w:sz w:val="30"/>
          <w:szCs w:val="30"/>
          <w:lang w:eastAsia="ru-RU"/>
        </w:rPr>
        <w:t xml:space="preserve">последних </w:t>
      </w:r>
      <w:r w:rsidR="000130D7" w:rsidRPr="0036135F">
        <w:rPr>
          <w:rFonts w:ascii="Times New Roman" w:eastAsia="Times New Roman" w:hAnsi="Times New Roman" w:cs="Times New Roman"/>
          <w:bCs/>
          <w:spacing w:val="-6"/>
          <w:sz w:val="30"/>
          <w:szCs w:val="30"/>
          <w:lang w:eastAsia="ru-RU"/>
        </w:rPr>
        <w:t xml:space="preserve">10 лет в Гомельской области организована системная работа по благоустройству райцентров. Так благоустроены Речица, Мозырь, Житковичи, Туров, </w:t>
      </w:r>
      <w:r w:rsidR="000130D7" w:rsidRPr="00D23754">
        <w:rPr>
          <w:rFonts w:ascii="Times New Roman" w:eastAsia="Times New Roman" w:hAnsi="Times New Roman" w:cs="Times New Roman"/>
          <w:b/>
          <w:bCs/>
          <w:spacing w:val="-6"/>
          <w:sz w:val="30"/>
          <w:szCs w:val="30"/>
          <w:lang w:eastAsia="ru-RU"/>
        </w:rPr>
        <w:t>Петриков</w:t>
      </w:r>
      <w:r w:rsidR="000130D7" w:rsidRPr="0036135F">
        <w:rPr>
          <w:rFonts w:ascii="Times New Roman" w:eastAsia="Times New Roman" w:hAnsi="Times New Roman" w:cs="Times New Roman"/>
          <w:bCs/>
          <w:spacing w:val="-6"/>
          <w:sz w:val="30"/>
          <w:szCs w:val="30"/>
          <w:lang w:eastAsia="ru-RU"/>
        </w:rPr>
        <w:t>, Ельск, Ветка, Брагин, Рогачев, Добруш и прочие. В 2023 году запланированы работы по Октябрьскому</w:t>
      </w:r>
      <w:r w:rsidR="00644081" w:rsidRPr="0036135F">
        <w:rPr>
          <w:rFonts w:ascii="Times New Roman" w:eastAsia="Times New Roman" w:hAnsi="Times New Roman" w:cs="Times New Roman"/>
          <w:bCs/>
          <w:spacing w:val="-6"/>
          <w:sz w:val="30"/>
          <w:szCs w:val="30"/>
          <w:lang w:eastAsia="ru-RU"/>
        </w:rPr>
        <w:t xml:space="preserve"> </w:t>
      </w:r>
      <w:r w:rsidR="000130D7" w:rsidRPr="0036135F">
        <w:rPr>
          <w:rFonts w:ascii="Times New Roman" w:eastAsia="Times New Roman" w:hAnsi="Times New Roman" w:cs="Times New Roman"/>
          <w:bCs/>
          <w:spacing w:val="-6"/>
          <w:sz w:val="30"/>
          <w:szCs w:val="30"/>
          <w:lang w:eastAsia="ru-RU"/>
        </w:rPr>
        <w:t>и Озаричам</w:t>
      </w:r>
      <w:r w:rsidR="00644081" w:rsidRPr="0036135F">
        <w:rPr>
          <w:rFonts w:ascii="Times New Roman" w:eastAsia="Times New Roman" w:hAnsi="Times New Roman" w:cs="Times New Roman"/>
          <w:bCs/>
          <w:spacing w:val="-6"/>
          <w:sz w:val="30"/>
          <w:szCs w:val="30"/>
          <w:lang w:eastAsia="ru-RU"/>
        </w:rPr>
        <w:t xml:space="preserve"> Калинковичского района</w:t>
      </w:r>
      <w:r w:rsidR="000130D7" w:rsidRPr="0036135F">
        <w:rPr>
          <w:rFonts w:ascii="Times New Roman" w:eastAsia="Times New Roman" w:hAnsi="Times New Roman" w:cs="Times New Roman"/>
          <w:bCs/>
          <w:spacing w:val="-6"/>
          <w:sz w:val="30"/>
          <w:szCs w:val="30"/>
          <w:lang w:eastAsia="ru-RU"/>
        </w:rPr>
        <w:t xml:space="preserve">, а также частично по Корме и Ветке. Данная работа направлена на масштабное благоустройство райцентра. Выполняются работы по модернизации инженерных сетей райцентра, ремонту дорог, обустройству новых пешеходных связей, укреплению материально-технической базы и благоустройству всех объектов социального назначения и многое другое.  </w:t>
      </w:r>
    </w:p>
    <w:p w:rsidR="00776774" w:rsidRPr="0036135F" w:rsidRDefault="00776774" w:rsidP="00D91D56">
      <w:pPr>
        <w:tabs>
          <w:tab w:val="left" w:pos="3969"/>
          <w:tab w:val="left" w:pos="4820"/>
          <w:tab w:val="left" w:pos="5103"/>
          <w:tab w:val="left" w:pos="6521"/>
        </w:tabs>
        <w:spacing w:after="0" w:line="240" w:lineRule="auto"/>
        <w:ind w:firstLine="709"/>
        <w:jc w:val="both"/>
        <w:rPr>
          <w:rFonts w:ascii="Times New Roman" w:eastAsia="Times New Roman" w:hAnsi="Times New Roman" w:cs="Times New Roman"/>
          <w:bCs/>
          <w:spacing w:val="-6"/>
          <w:sz w:val="30"/>
          <w:szCs w:val="30"/>
          <w:lang w:eastAsia="ru-RU"/>
        </w:rPr>
      </w:pPr>
      <w:r w:rsidRPr="0036135F">
        <w:rPr>
          <w:rFonts w:ascii="Times New Roman" w:eastAsia="Times New Roman" w:hAnsi="Times New Roman" w:cs="Times New Roman"/>
          <w:bCs/>
          <w:spacing w:val="-6"/>
          <w:sz w:val="30"/>
          <w:szCs w:val="30"/>
          <w:lang w:eastAsia="ru-RU"/>
        </w:rPr>
        <w:t>Таким образом, предпринимаются все возможные усилия для повышения качества жизни населения.</w:t>
      </w:r>
    </w:p>
    <w:p w:rsidR="00280D9E" w:rsidRPr="0036135F" w:rsidRDefault="00280D9E" w:rsidP="00D91D56">
      <w:pPr>
        <w:tabs>
          <w:tab w:val="left" w:pos="3969"/>
          <w:tab w:val="left" w:pos="4820"/>
          <w:tab w:val="left" w:pos="5103"/>
          <w:tab w:val="left" w:pos="6521"/>
        </w:tabs>
        <w:spacing w:after="0" w:line="240" w:lineRule="auto"/>
        <w:ind w:firstLine="709"/>
        <w:jc w:val="both"/>
        <w:rPr>
          <w:rFonts w:ascii="Times New Roman" w:eastAsia="Times New Roman" w:hAnsi="Times New Roman" w:cs="Times New Roman"/>
          <w:bCs/>
          <w:spacing w:val="-6"/>
          <w:sz w:val="30"/>
          <w:szCs w:val="30"/>
          <w:lang w:eastAsia="ru-RU"/>
        </w:rPr>
      </w:pPr>
      <w:r w:rsidRPr="0036135F">
        <w:rPr>
          <w:rFonts w:ascii="Times New Roman" w:eastAsia="Times New Roman" w:hAnsi="Times New Roman" w:cs="Times New Roman"/>
          <w:bCs/>
          <w:spacing w:val="-6"/>
          <w:sz w:val="30"/>
          <w:szCs w:val="30"/>
          <w:lang w:eastAsia="ru-RU"/>
        </w:rPr>
        <w:t>Сегодня можно инт</w:t>
      </w:r>
      <w:r w:rsidR="00776774" w:rsidRPr="0036135F">
        <w:rPr>
          <w:rFonts w:ascii="Times New Roman" w:eastAsia="Times New Roman" w:hAnsi="Times New Roman" w:cs="Times New Roman"/>
          <w:bCs/>
          <w:spacing w:val="-6"/>
          <w:sz w:val="30"/>
          <w:szCs w:val="30"/>
          <w:lang w:eastAsia="ru-RU"/>
        </w:rPr>
        <w:t>ересно жить и строить карьеру</w:t>
      </w:r>
      <w:r w:rsidRPr="0036135F">
        <w:rPr>
          <w:rFonts w:ascii="Times New Roman" w:eastAsia="Times New Roman" w:hAnsi="Times New Roman" w:cs="Times New Roman"/>
          <w:bCs/>
          <w:spacing w:val="-6"/>
          <w:sz w:val="30"/>
          <w:szCs w:val="30"/>
          <w:lang w:eastAsia="ru-RU"/>
        </w:rPr>
        <w:t xml:space="preserve"> не только в крупных городах.</w:t>
      </w:r>
    </w:p>
    <w:p w:rsidR="00D75201" w:rsidRPr="0036135F" w:rsidRDefault="00D75201" w:rsidP="00D91D56">
      <w:pPr>
        <w:spacing w:after="0" w:line="240" w:lineRule="auto"/>
        <w:ind w:firstLine="709"/>
        <w:jc w:val="both"/>
        <w:rPr>
          <w:rFonts w:ascii="Times New Roman" w:eastAsia="Calibri" w:hAnsi="Times New Roman" w:cs="Times New Roman"/>
          <w:sz w:val="30"/>
          <w:szCs w:val="30"/>
        </w:rPr>
      </w:pPr>
      <w:r w:rsidRPr="0036135F">
        <w:rPr>
          <w:rFonts w:ascii="Times New Roman" w:eastAsia="Calibri" w:hAnsi="Times New Roman" w:cs="Times New Roman"/>
          <w:sz w:val="30"/>
          <w:szCs w:val="30"/>
        </w:rPr>
        <w:lastRenderedPageBreak/>
        <w:t xml:space="preserve">За последние 5 лет в Гомельской области </w:t>
      </w:r>
      <w:proofErr w:type="spellStart"/>
      <w:r w:rsidRPr="0036135F">
        <w:rPr>
          <w:rFonts w:ascii="Times New Roman" w:eastAsia="Calibri" w:hAnsi="Times New Roman" w:cs="Times New Roman"/>
          <w:b/>
          <w:sz w:val="30"/>
          <w:szCs w:val="30"/>
        </w:rPr>
        <w:t>закрепляемость</w:t>
      </w:r>
      <w:proofErr w:type="spellEnd"/>
      <w:r w:rsidRPr="0036135F">
        <w:rPr>
          <w:rFonts w:ascii="Times New Roman" w:eastAsia="Calibri" w:hAnsi="Times New Roman" w:cs="Times New Roman"/>
          <w:b/>
          <w:sz w:val="30"/>
          <w:szCs w:val="30"/>
        </w:rPr>
        <w:t xml:space="preserve"> молодых специалистов</w:t>
      </w:r>
      <w:r w:rsidRPr="0036135F">
        <w:rPr>
          <w:rFonts w:ascii="Times New Roman" w:eastAsia="Calibri" w:hAnsi="Times New Roman" w:cs="Times New Roman"/>
          <w:sz w:val="30"/>
          <w:szCs w:val="30"/>
        </w:rPr>
        <w:t xml:space="preserve"> держится на уровне </w:t>
      </w:r>
      <w:r w:rsidRPr="0036135F">
        <w:rPr>
          <w:rFonts w:ascii="Times New Roman" w:eastAsia="Calibri" w:hAnsi="Times New Roman" w:cs="Times New Roman"/>
          <w:b/>
          <w:sz w:val="30"/>
          <w:szCs w:val="30"/>
        </w:rPr>
        <w:t>70%</w:t>
      </w:r>
      <w:r w:rsidRPr="0036135F">
        <w:rPr>
          <w:rFonts w:ascii="Times New Roman" w:eastAsia="Calibri" w:hAnsi="Times New Roman" w:cs="Times New Roman"/>
          <w:sz w:val="30"/>
          <w:szCs w:val="30"/>
        </w:rPr>
        <w:t xml:space="preserve"> и выше.</w:t>
      </w:r>
      <w:r w:rsidR="00D23754">
        <w:rPr>
          <w:rFonts w:ascii="Times New Roman" w:eastAsia="Calibri" w:hAnsi="Times New Roman" w:cs="Times New Roman"/>
          <w:sz w:val="30"/>
          <w:szCs w:val="30"/>
        </w:rPr>
        <w:t xml:space="preserve"> </w:t>
      </w:r>
      <w:r w:rsidR="00D23754" w:rsidRPr="00D23754">
        <w:rPr>
          <w:rFonts w:ascii="Times New Roman" w:eastAsia="Calibri" w:hAnsi="Times New Roman" w:cs="Times New Roman"/>
          <w:b/>
          <w:sz w:val="30"/>
          <w:szCs w:val="30"/>
        </w:rPr>
        <w:t>В Петриковском районе</w:t>
      </w:r>
      <w:r w:rsidR="00D23754">
        <w:rPr>
          <w:rFonts w:ascii="Times New Roman" w:eastAsia="Calibri" w:hAnsi="Times New Roman" w:cs="Times New Roman"/>
          <w:sz w:val="30"/>
          <w:szCs w:val="30"/>
        </w:rPr>
        <w:t xml:space="preserve"> она составила - </w:t>
      </w:r>
    </w:p>
    <w:p w:rsidR="00355C08" w:rsidRDefault="00D23754" w:rsidP="00D91D56">
      <w:pPr>
        <w:tabs>
          <w:tab w:val="left" w:pos="3969"/>
          <w:tab w:val="left" w:pos="4820"/>
          <w:tab w:val="left" w:pos="5103"/>
          <w:tab w:val="left" w:pos="6521"/>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На постоянной основе проводятся</w:t>
      </w:r>
      <w:r w:rsidR="00355C08" w:rsidRPr="0036135F">
        <w:rPr>
          <w:rFonts w:ascii="Times New Roman" w:hAnsi="Times New Roman" w:cs="Times New Roman"/>
          <w:sz w:val="30"/>
          <w:szCs w:val="30"/>
        </w:rPr>
        <w:t xml:space="preserve"> </w:t>
      </w:r>
      <w:r w:rsidR="00776774" w:rsidRPr="0036135F">
        <w:rPr>
          <w:rFonts w:ascii="Times New Roman" w:hAnsi="Times New Roman" w:cs="Times New Roman"/>
          <w:sz w:val="30"/>
          <w:szCs w:val="30"/>
        </w:rPr>
        <w:t>обследование условий труда и быта молодых специалистов</w:t>
      </w:r>
      <w:r>
        <w:rPr>
          <w:rFonts w:ascii="Times New Roman" w:hAnsi="Times New Roman" w:cs="Times New Roman"/>
          <w:sz w:val="30"/>
          <w:szCs w:val="30"/>
        </w:rPr>
        <w:t>, прибывших в Петриковский район</w:t>
      </w:r>
      <w:r w:rsidR="00776774" w:rsidRPr="0036135F">
        <w:rPr>
          <w:rFonts w:ascii="Times New Roman" w:hAnsi="Times New Roman" w:cs="Times New Roman"/>
          <w:sz w:val="30"/>
          <w:szCs w:val="30"/>
        </w:rPr>
        <w:t xml:space="preserve">, анкетирование, </w:t>
      </w:r>
      <w:r w:rsidR="00355C08" w:rsidRPr="0036135F">
        <w:rPr>
          <w:rFonts w:ascii="Times New Roman" w:hAnsi="Times New Roman" w:cs="Times New Roman"/>
          <w:sz w:val="30"/>
          <w:szCs w:val="30"/>
        </w:rPr>
        <w:t xml:space="preserve">встречи с местными органами власти,  </w:t>
      </w:r>
      <w:r w:rsidR="00776774" w:rsidRPr="0036135F">
        <w:rPr>
          <w:rFonts w:ascii="Times New Roman" w:hAnsi="Times New Roman" w:cs="Times New Roman"/>
          <w:sz w:val="30"/>
          <w:szCs w:val="30"/>
        </w:rPr>
        <w:t xml:space="preserve">на производстве закрепляются опытные наставники, </w:t>
      </w:r>
      <w:r w:rsidR="00355C08" w:rsidRPr="0036135F">
        <w:rPr>
          <w:rFonts w:ascii="Times New Roman" w:hAnsi="Times New Roman" w:cs="Times New Roman"/>
          <w:sz w:val="30"/>
          <w:szCs w:val="30"/>
        </w:rPr>
        <w:t xml:space="preserve">презентуются различные возможности </w:t>
      </w:r>
      <w:r w:rsidR="009512B7" w:rsidRPr="0036135F">
        <w:rPr>
          <w:rFonts w:ascii="Times New Roman" w:hAnsi="Times New Roman" w:cs="Times New Roman"/>
          <w:sz w:val="30"/>
          <w:szCs w:val="30"/>
        </w:rPr>
        <w:t xml:space="preserve">для самореализации </w:t>
      </w:r>
      <w:r w:rsidR="00355C08" w:rsidRPr="0036135F">
        <w:rPr>
          <w:rFonts w:ascii="Times New Roman" w:hAnsi="Times New Roman" w:cs="Times New Roman"/>
          <w:sz w:val="30"/>
          <w:szCs w:val="30"/>
        </w:rPr>
        <w:t xml:space="preserve">и </w:t>
      </w:r>
      <w:r>
        <w:rPr>
          <w:rFonts w:ascii="Times New Roman" w:hAnsi="Times New Roman" w:cs="Times New Roman"/>
          <w:sz w:val="30"/>
          <w:szCs w:val="30"/>
        </w:rPr>
        <w:t>многое другое</w:t>
      </w:r>
      <w:r w:rsidR="00355C08" w:rsidRPr="0036135F">
        <w:rPr>
          <w:rFonts w:ascii="Times New Roman" w:hAnsi="Times New Roman" w:cs="Times New Roman"/>
          <w:sz w:val="30"/>
          <w:szCs w:val="30"/>
        </w:rPr>
        <w:t>.</w:t>
      </w:r>
    </w:p>
    <w:p w:rsidR="00D23754" w:rsidRPr="00D23754" w:rsidRDefault="00D23754" w:rsidP="00D91D56">
      <w:pPr>
        <w:tabs>
          <w:tab w:val="left" w:pos="3969"/>
          <w:tab w:val="left" w:pos="4820"/>
          <w:tab w:val="left" w:pos="5103"/>
          <w:tab w:val="left" w:pos="6521"/>
        </w:tabs>
        <w:spacing w:after="0" w:line="240" w:lineRule="auto"/>
        <w:ind w:firstLine="709"/>
        <w:jc w:val="both"/>
        <w:rPr>
          <w:rFonts w:ascii="Times New Roman" w:hAnsi="Times New Roman" w:cs="Times New Roman"/>
          <w:b/>
          <w:i/>
          <w:sz w:val="30"/>
          <w:szCs w:val="30"/>
        </w:rPr>
      </w:pPr>
      <w:r w:rsidRPr="00D23754">
        <w:rPr>
          <w:rFonts w:ascii="Times New Roman" w:hAnsi="Times New Roman" w:cs="Times New Roman"/>
          <w:b/>
          <w:i/>
          <w:sz w:val="30"/>
          <w:szCs w:val="30"/>
        </w:rPr>
        <w:t>Справочно:</w:t>
      </w:r>
    </w:p>
    <w:p w:rsidR="00600BFC" w:rsidRPr="0036135F" w:rsidRDefault="00600BFC" w:rsidP="00D91D56">
      <w:pPr>
        <w:spacing w:after="0" w:line="240" w:lineRule="auto"/>
        <w:ind w:firstLine="709"/>
        <w:jc w:val="both"/>
        <w:rPr>
          <w:rFonts w:ascii="Times New Roman" w:hAnsi="Times New Roman" w:cs="Times New Roman"/>
          <w:sz w:val="30"/>
          <w:szCs w:val="30"/>
        </w:rPr>
      </w:pPr>
    </w:p>
    <w:p w:rsidR="00F70884" w:rsidRDefault="00C4740B" w:rsidP="00D23754">
      <w:pPr>
        <w:spacing w:after="0" w:line="240" w:lineRule="auto"/>
        <w:ind w:firstLine="708"/>
        <w:jc w:val="both"/>
        <w:rPr>
          <w:rFonts w:ascii="Times New Roman" w:hAnsi="Times New Roman" w:cs="Times New Roman"/>
          <w:sz w:val="30"/>
          <w:szCs w:val="30"/>
        </w:rPr>
      </w:pPr>
      <w:r w:rsidRPr="0036135F">
        <w:rPr>
          <w:rFonts w:ascii="Times New Roman" w:hAnsi="Times New Roman" w:cs="Times New Roman"/>
          <w:sz w:val="30"/>
          <w:szCs w:val="30"/>
        </w:rPr>
        <w:t xml:space="preserve">Когда заходит речь о социальной справедливости, мы говорим и о качественной медицине, доступной каждому. </w:t>
      </w:r>
    </w:p>
    <w:p w:rsidR="00D23754" w:rsidRPr="00C351D1" w:rsidRDefault="00D23754" w:rsidP="00D23754">
      <w:pPr>
        <w:spacing w:after="0" w:line="240" w:lineRule="auto"/>
        <w:ind w:firstLine="708"/>
        <w:jc w:val="both"/>
        <w:rPr>
          <w:rFonts w:ascii="Times New Roman" w:hAnsi="Times New Roman" w:cs="Times New Roman"/>
          <w:b/>
          <w:sz w:val="30"/>
          <w:szCs w:val="30"/>
        </w:rPr>
      </w:pPr>
      <w:r w:rsidRPr="00C351D1">
        <w:rPr>
          <w:rFonts w:ascii="Times New Roman" w:hAnsi="Times New Roman" w:cs="Times New Roman"/>
          <w:b/>
          <w:sz w:val="30"/>
          <w:szCs w:val="30"/>
        </w:rPr>
        <w:t>В структуру учреждения здравоохранения «Петриковская центральная районная больница» (далее - Петриковская ЦРБ) входят: ЦРБ и районная поликлиника, горпоселковая Копаткевичская больница, участковая Лясковичская больница, Новоселковская БСУ, 9 АВОП и 24 ФАП.</w:t>
      </w:r>
    </w:p>
    <w:p w:rsidR="00C351D1" w:rsidRDefault="00C351D1" w:rsidP="00F70884">
      <w:pPr>
        <w:spacing w:after="0" w:line="240" w:lineRule="auto"/>
        <w:ind w:firstLine="709"/>
        <w:jc w:val="both"/>
        <w:rPr>
          <w:rFonts w:ascii="Times New Roman" w:hAnsi="Times New Roman" w:cs="Times New Roman"/>
          <w:sz w:val="30"/>
          <w:szCs w:val="30"/>
        </w:rPr>
      </w:pPr>
      <w:r w:rsidRPr="00C351D1">
        <w:rPr>
          <w:rFonts w:ascii="Times New Roman" w:hAnsi="Times New Roman" w:cs="Times New Roman"/>
          <w:sz w:val="30"/>
          <w:szCs w:val="30"/>
        </w:rPr>
        <w:t xml:space="preserve">Медицинское обслуживание сельского населения улучшена путем функционирования передвижного медицинского комплекса с сентября 2022 года. </w:t>
      </w:r>
    </w:p>
    <w:p w:rsidR="00C4740B" w:rsidRPr="0036135F" w:rsidRDefault="00C351D1" w:rsidP="00F70884">
      <w:pPr>
        <w:spacing w:after="0" w:line="240" w:lineRule="auto"/>
        <w:ind w:firstLine="709"/>
        <w:jc w:val="both"/>
        <w:rPr>
          <w:rFonts w:ascii="Times New Roman" w:hAnsi="Times New Roman" w:cs="Times New Roman"/>
          <w:i/>
          <w:sz w:val="30"/>
          <w:szCs w:val="30"/>
        </w:rPr>
      </w:pPr>
      <w:r>
        <w:rPr>
          <w:rFonts w:ascii="Times New Roman" w:hAnsi="Times New Roman" w:cs="Times New Roman"/>
          <w:sz w:val="30"/>
          <w:szCs w:val="30"/>
        </w:rPr>
        <w:t>В 2022 году о</w:t>
      </w:r>
      <w:r w:rsidR="00C4740B" w:rsidRPr="0036135F">
        <w:rPr>
          <w:rFonts w:ascii="Times New Roman" w:hAnsi="Times New Roman" w:cs="Times New Roman"/>
          <w:sz w:val="30"/>
          <w:szCs w:val="30"/>
        </w:rPr>
        <w:t>кончен капитальный р</w:t>
      </w:r>
      <w:r w:rsidR="00F70884" w:rsidRPr="0036135F">
        <w:rPr>
          <w:rFonts w:ascii="Times New Roman" w:hAnsi="Times New Roman" w:cs="Times New Roman"/>
          <w:sz w:val="30"/>
          <w:szCs w:val="30"/>
        </w:rPr>
        <w:t xml:space="preserve">емонт </w:t>
      </w:r>
      <w:r w:rsidR="00C4740B" w:rsidRPr="0036135F">
        <w:rPr>
          <w:rFonts w:ascii="Times New Roman" w:hAnsi="Times New Roman" w:cs="Times New Roman"/>
          <w:sz w:val="30"/>
          <w:szCs w:val="30"/>
        </w:rPr>
        <w:t>и акушерс</w:t>
      </w:r>
      <w:r w:rsidR="00F70884" w:rsidRPr="0036135F">
        <w:rPr>
          <w:rFonts w:ascii="Times New Roman" w:hAnsi="Times New Roman" w:cs="Times New Roman"/>
          <w:sz w:val="30"/>
          <w:szCs w:val="30"/>
        </w:rPr>
        <w:t>ко-гинекологического корпуса УЗ </w:t>
      </w:r>
      <w:r w:rsidR="00C4740B" w:rsidRPr="0036135F">
        <w:rPr>
          <w:rFonts w:ascii="Times New Roman" w:hAnsi="Times New Roman" w:cs="Times New Roman"/>
          <w:sz w:val="30"/>
          <w:szCs w:val="30"/>
        </w:rPr>
        <w:t>«Петриковская ЦРБ».</w:t>
      </w:r>
    </w:p>
    <w:p w:rsidR="00C351D1" w:rsidRDefault="0016153A" w:rsidP="00C351D1">
      <w:pPr>
        <w:spacing w:after="0" w:line="240" w:lineRule="auto"/>
        <w:ind w:firstLine="709"/>
        <w:jc w:val="both"/>
      </w:pPr>
      <w:r w:rsidRPr="0036135F">
        <w:rPr>
          <w:rFonts w:ascii="Times New Roman" w:hAnsi="Times New Roman" w:cs="Times New Roman"/>
          <w:sz w:val="30"/>
          <w:szCs w:val="30"/>
        </w:rPr>
        <w:t>Особое внимание уделяется профилактической направленности здравоохранения. С целью раннего выявления заболеваний и факторов риска развития заболеваний реализуется системная и планомерная работа по диспансеризации населения, проводятся скрининговые исследования. Охват диспансерными осмотрами взрослого населения ежегодно достигает не менее 98,</w:t>
      </w:r>
      <w:r w:rsidR="00C351D1">
        <w:rPr>
          <w:rFonts w:ascii="Times New Roman" w:hAnsi="Times New Roman" w:cs="Times New Roman"/>
          <w:sz w:val="30"/>
          <w:szCs w:val="30"/>
        </w:rPr>
        <w:t>5</w:t>
      </w:r>
      <w:r w:rsidRPr="0036135F">
        <w:rPr>
          <w:rFonts w:ascii="Times New Roman" w:hAnsi="Times New Roman" w:cs="Times New Roman"/>
          <w:sz w:val="30"/>
          <w:szCs w:val="30"/>
        </w:rPr>
        <w:t>% от подлежащего контингента</w:t>
      </w:r>
      <w:r w:rsidR="00C351D1">
        <w:t>.</w:t>
      </w:r>
    </w:p>
    <w:p w:rsidR="009512B7" w:rsidRPr="0036135F" w:rsidRDefault="00C351D1" w:rsidP="00C351D1">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Обследование лиц т</w:t>
      </w:r>
      <w:r w:rsidRPr="00C351D1">
        <w:rPr>
          <w:rFonts w:ascii="Times New Roman" w:hAnsi="Times New Roman" w:cs="Times New Roman"/>
          <w:sz w:val="30"/>
          <w:szCs w:val="30"/>
        </w:rPr>
        <w:t>рудоспособного возраста за 2022 год составило 99,2%</w:t>
      </w:r>
      <w:r>
        <w:rPr>
          <w:rFonts w:ascii="Times New Roman" w:hAnsi="Times New Roman" w:cs="Times New Roman"/>
          <w:sz w:val="30"/>
          <w:szCs w:val="30"/>
        </w:rPr>
        <w:t xml:space="preserve">. </w:t>
      </w:r>
      <w:r w:rsidRPr="00C351D1">
        <w:rPr>
          <w:rFonts w:ascii="Times New Roman" w:hAnsi="Times New Roman" w:cs="Times New Roman"/>
          <w:sz w:val="30"/>
          <w:szCs w:val="30"/>
        </w:rPr>
        <w:t>Детское население охвачено диспансерным осмотром на 100%</w:t>
      </w:r>
      <w:r>
        <w:rPr>
          <w:rFonts w:ascii="Times New Roman" w:hAnsi="Times New Roman" w:cs="Times New Roman"/>
          <w:sz w:val="30"/>
          <w:szCs w:val="30"/>
        </w:rPr>
        <w:t>.</w:t>
      </w:r>
    </w:p>
    <w:p w:rsidR="00D9038F" w:rsidRPr="0036135F" w:rsidRDefault="00D9038F" w:rsidP="00D9038F">
      <w:pPr>
        <w:spacing w:after="0" w:line="240" w:lineRule="auto"/>
        <w:ind w:firstLine="709"/>
        <w:jc w:val="both"/>
        <w:rPr>
          <w:rFonts w:ascii="Times New Roman" w:eastAsia="Times New Roman" w:hAnsi="Times New Roman" w:cs="Times New Roman"/>
          <w:sz w:val="30"/>
          <w:szCs w:val="30"/>
          <w:lang w:eastAsia="ru-RU"/>
        </w:rPr>
      </w:pPr>
      <w:r w:rsidRPr="0036135F">
        <w:rPr>
          <w:rFonts w:ascii="Times New Roman" w:eastAsia="Times New Roman" w:hAnsi="Times New Roman" w:cs="Times New Roman"/>
          <w:sz w:val="30"/>
          <w:szCs w:val="30"/>
          <w:lang w:eastAsia="ru-RU"/>
        </w:rPr>
        <w:t>Реализуется целый комплекс мер по поддержке семьи и детства.</w:t>
      </w:r>
    </w:p>
    <w:p w:rsidR="0036135F" w:rsidRPr="0036135F" w:rsidRDefault="0036135F" w:rsidP="0036135F">
      <w:pPr>
        <w:spacing w:after="0" w:line="240" w:lineRule="auto"/>
        <w:ind w:firstLine="709"/>
        <w:jc w:val="both"/>
        <w:rPr>
          <w:rFonts w:ascii="Times New Roman" w:eastAsia="Times New Roman" w:hAnsi="Times New Roman" w:cs="Times New Roman"/>
          <w:sz w:val="30"/>
          <w:szCs w:val="30"/>
          <w:lang w:eastAsia="ru-RU"/>
        </w:rPr>
      </w:pPr>
      <w:r w:rsidRPr="0036135F">
        <w:rPr>
          <w:rFonts w:ascii="Times New Roman" w:eastAsia="Times New Roman" w:hAnsi="Times New Roman" w:cs="Times New Roman"/>
          <w:sz w:val="30"/>
          <w:szCs w:val="30"/>
          <w:lang w:eastAsia="ru-RU"/>
        </w:rPr>
        <w:t>В установленном законодательством порядке предусмотрены выплаты государственных пособий, семейного капитала, различных видов  государственной помощи.</w:t>
      </w:r>
    </w:p>
    <w:p w:rsidR="00D9038F" w:rsidRPr="0036135F" w:rsidRDefault="00D9038F" w:rsidP="00D9038F">
      <w:pPr>
        <w:spacing w:after="0" w:line="240" w:lineRule="auto"/>
        <w:ind w:firstLine="709"/>
        <w:jc w:val="both"/>
        <w:rPr>
          <w:rFonts w:ascii="Times New Roman" w:eastAsia="Times New Roman" w:hAnsi="Times New Roman" w:cs="Times New Roman"/>
          <w:sz w:val="30"/>
          <w:szCs w:val="30"/>
          <w:lang w:eastAsia="ru-RU"/>
        </w:rPr>
      </w:pPr>
      <w:r w:rsidRPr="0036135F">
        <w:rPr>
          <w:rFonts w:ascii="Times New Roman" w:eastAsia="Times New Roman" w:hAnsi="Times New Roman" w:cs="Times New Roman"/>
          <w:sz w:val="30"/>
          <w:szCs w:val="30"/>
          <w:lang w:eastAsia="ru-RU"/>
        </w:rPr>
        <w:t xml:space="preserve">И такая система поддержки приносит свои плоды. </w:t>
      </w:r>
      <w:r w:rsidR="00F92E21" w:rsidRPr="0036135F">
        <w:rPr>
          <w:rFonts w:ascii="Times New Roman" w:eastAsia="Times New Roman" w:hAnsi="Times New Roman" w:cs="Times New Roman"/>
          <w:sz w:val="30"/>
          <w:szCs w:val="30"/>
          <w:lang w:eastAsia="ru-RU"/>
        </w:rPr>
        <w:t xml:space="preserve">По состоянию </w:t>
      </w:r>
      <w:r w:rsidR="00D332FC" w:rsidRPr="0036135F">
        <w:rPr>
          <w:rFonts w:ascii="Times New Roman" w:eastAsia="Times New Roman" w:hAnsi="Times New Roman" w:cs="Times New Roman"/>
          <w:sz w:val="30"/>
          <w:szCs w:val="30"/>
          <w:lang w:eastAsia="ru-RU"/>
        </w:rPr>
        <w:t>на 01.01.2023 года в области 65</w:t>
      </w:r>
      <w:r w:rsidR="00F92E21" w:rsidRPr="0036135F">
        <w:rPr>
          <w:rFonts w:ascii="Times New Roman" w:eastAsia="Times New Roman" w:hAnsi="Times New Roman" w:cs="Times New Roman"/>
          <w:sz w:val="30"/>
          <w:szCs w:val="30"/>
          <w:lang w:eastAsia="ru-RU"/>
        </w:rPr>
        <w:t>573 ребёнка воспитываю</w:t>
      </w:r>
      <w:r w:rsidRPr="0036135F">
        <w:rPr>
          <w:rFonts w:ascii="Times New Roman" w:eastAsia="Times New Roman" w:hAnsi="Times New Roman" w:cs="Times New Roman"/>
          <w:sz w:val="30"/>
          <w:szCs w:val="30"/>
          <w:lang w:eastAsia="ru-RU"/>
        </w:rPr>
        <w:t>тся в 19815 многодетных семьях.</w:t>
      </w:r>
    </w:p>
    <w:p w:rsidR="00D9038F" w:rsidRPr="0036135F" w:rsidRDefault="00D9038F" w:rsidP="00D91D56">
      <w:pPr>
        <w:spacing w:after="0" w:line="240" w:lineRule="auto"/>
        <w:ind w:firstLine="709"/>
        <w:jc w:val="both"/>
        <w:rPr>
          <w:rFonts w:ascii="Times New Roman" w:eastAsia="Times New Roman" w:hAnsi="Times New Roman" w:cs="Times New Roman"/>
          <w:sz w:val="30"/>
          <w:szCs w:val="30"/>
          <w:lang w:eastAsia="ru-RU"/>
        </w:rPr>
      </w:pPr>
      <w:r w:rsidRPr="0036135F">
        <w:rPr>
          <w:rFonts w:ascii="Times New Roman" w:eastAsia="Times New Roman" w:hAnsi="Times New Roman" w:cs="Times New Roman"/>
          <w:sz w:val="30"/>
          <w:szCs w:val="30"/>
          <w:lang w:eastAsia="ru-RU"/>
        </w:rPr>
        <w:t>В то же время важно не только родить ребенка, но и обеспечить здоровое развитие его личности. Поэтому условиям, в которых воспитываются дети, уделяется особое внимание.</w:t>
      </w:r>
    </w:p>
    <w:p w:rsidR="00F92E21" w:rsidRPr="0036135F" w:rsidRDefault="00F92E21" w:rsidP="00D91D56">
      <w:pPr>
        <w:spacing w:after="0" w:line="240" w:lineRule="auto"/>
        <w:ind w:firstLine="709"/>
        <w:jc w:val="both"/>
        <w:rPr>
          <w:rFonts w:ascii="Times New Roman" w:eastAsia="Times New Roman" w:hAnsi="Times New Roman" w:cs="Times New Roman"/>
          <w:sz w:val="30"/>
          <w:szCs w:val="30"/>
          <w:lang w:eastAsia="ru-RU"/>
        </w:rPr>
      </w:pPr>
      <w:r w:rsidRPr="0036135F">
        <w:rPr>
          <w:rFonts w:ascii="Times New Roman" w:eastAsia="Times New Roman" w:hAnsi="Times New Roman" w:cs="Times New Roman"/>
          <w:sz w:val="30"/>
          <w:szCs w:val="30"/>
          <w:lang w:eastAsia="ru-RU"/>
        </w:rPr>
        <w:lastRenderedPageBreak/>
        <w:t>В 2022 году в органы опеки и попечительства области из государственных органов, иных государственных организаций, от граждан поступило более 7 тысяч сообщений о семейном неблагополучии. По результатам их рассмотрения 950 детей были признаны находящимися в социально опасном положении.</w:t>
      </w:r>
    </w:p>
    <w:p w:rsidR="00F92E21" w:rsidRPr="0036135F" w:rsidRDefault="00F92E21" w:rsidP="00D91D56">
      <w:pPr>
        <w:spacing w:after="0" w:line="240" w:lineRule="auto"/>
        <w:ind w:firstLine="709"/>
        <w:jc w:val="both"/>
        <w:rPr>
          <w:rFonts w:ascii="Times New Roman" w:eastAsia="Times New Roman" w:hAnsi="Times New Roman" w:cs="Times New Roman"/>
          <w:sz w:val="30"/>
          <w:szCs w:val="30"/>
          <w:lang w:eastAsia="ru-RU"/>
        </w:rPr>
      </w:pPr>
      <w:r w:rsidRPr="0036135F">
        <w:rPr>
          <w:rFonts w:ascii="Times New Roman" w:eastAsia="Times New Roman" w:hAnsi="Times New Roman" w:cs="Times New Roman"/>
          <w:sz w:val="30"/>
          <w:szCs w:val="30"/>
          <w:lang w:eastAsia="ru-RU"/>
        </w:rPr>
        <w:t>Всего в 2022 году было выявлено и признано находящимися в социально опасном положении 3316 детей.</w:t>
      </w:r>
    </w:p>
    <w:p w:rsidR="00F92E21" w:rsidRPr="0036135F" w:rsidRDefault="00F92E21" w:rsidP="00D91D56">
      <w:pPr>
        <w:spacing w:after="0" w:line="240" w:lineRule="auto"/>
        <w:ind w:firstLine="709"/>
        <w:jc w:val="both"/>
        <w:rPr>
          <w:rFonts w:ascii="Times New Roman" w:eastAsia="Times New Roman" w:hAnsi="Times New Roman" w:cs="Times New Roman"/>
          <w:sz w:val="30"/>
          <w:szCs w:val="30"/>
          <w:lang w:eastAsia="ru-RU"/>
        </w:rPr>
      </w:pPr>
      <w:r w:rsidRPr="0036135F">
        <w:rPr>
          <w:rFonts w:ascii="Times New Roman" w:eastAsia="Times New Roman" w:hAnsi="Times New Roman" w:cs="Times New Roman"/>
          <w:sz w:val="30"/>
          <w:szCs w:val="30"/>
          <w:lang w:eastAsia="ru-RU"/>
        </w:rPr>
        <w:t>С целью устранения семейного неблагополучия с указанной категорией детей и их родителями проведена определённая работа. 408 родителей из 343 семей прошли курс лечения от алкогольной (наркотической) зависимости, 397 человек из 356 семей трудоустроены, 100 семей улучшили свои жилищные условия, 240 семей получили государственную адресную помощь, 190 – гуманитарную помо</w:t>
      </w:r>
      <w:r w:rsidR="0036135F" w:rsidRPr="0036135F">
        <w:rPr>
          <w:rFonts w:ascii="Times New Roman" w:eastAsia="Times New Roman" w:hAnsi="Times New Roman" w:cs="Times New Roman"/>
          <w:sz w:val="30"/>
          <w:szCs w:val="30"/>
          <w:lang w:eastAsia="ru-RU"/>
        </w:rPr>
        <w:t>щь</w:t>
      </w:r>
      <w:r w:rsidRPr="0036135F">
        <w:rPr>
          <w:rFonts w:ascii="Times New Roman" w:eastAsia="Times New Roman" w:hAnsi="Times New Roman" w:cs="Times New Roman"/>
          <w:sz w:val="30"/>
          <w:szCs w:val="30"/>
          <w:lang w:eastAsia="ru-RU"/>
        </w:rPr>
        <w:t>. Также была оказана помощь в получении необходимых документов, постановке на учёт в органы по труду, занятости и др.</w:t>
      </w:r>
    </w:p>
    <w:p w:rsidR="00F92E21" w:rsidRPr="0036135F" w:rsidRDefault="00F92E21" w:rsidP="00D91D56">
      <w:pPr>
        <w:spacing w:after="0" w:line="240" w:lineRule="auto"/>
        <w:ind w:firstLine="709"/>
        <w:jc w:val="both"/>
        <w:rPr>
          <w:rFonts w:ascii="Times New Roman" w:eastAsia="Times New Roman" w:hAnsi="Times New Roman" w:cs="Times New Roman"/>
          <w:sz w:val="30"/>
          <w:szCs w:val="30"/>
          <w:lang w:eastAsia="ru-RU"/>
        </w:rPr>
      </w:pPr>
      <w:r w:rsidRPr="0036135F">
        <w:rPr>
          <w:rFonts w:ascii="Times New Roman" w:eastAsia="Times New Roman" w:hAnsi="Times New Roman" w:cs="Times New Roman"/>
          <w:sz w:val="30"/>
          <w:szCs w:val="30"/>
          <w:lang w:eastAsia="ru-RU"/>
        </w:rPr>
        <w:t>В результате проведённой работы 2530 детей сняты с учёта СОП в связи с нор</w:t>
      </w:r>
      <w:r w:rsidR="00D332FC" w:rsidRPr="0036135F">
        <w:rPr>
          <w:rFonts w:ascii="Times New Roman" w:eastAsia="Times New Roman" w:hAnsi="Times New Roman" w:cs="Times New Roman"/>
          <w:sz w:val="30"/>
          <w:szCs w:val="30"/>
          <w:lang w:eastAsia="ru-RU"/>
        </w:rPr>
        <w:t>мализацией ситуации в семье (</w:t>
      </w:r>
      <w:r w:rsidRPr="0036135F">
        <w:rPr>
          <w:rFonts w:ascii="Times New Roman" w:eastAsia="Times New Roman" w:hAnsi="Times New Roman" w:cs="Times New Roman"/>
          <w:sz w:val="30"/>
          <w:szCs w:val="30"/>
          <w:lang w:eastAsia="ru-RU"/>
        </w:rPr>
        <w:t>81,1%</w:t>
      </w:r>
      <w:r w:rsidR="00D332FC" w:rsidRPr="0036135F">
        <w:rPr>
          <w:rFonts w:ascii="Times New Roman" w:eastAsia="Times New Roman" w:hAnsi="Times New Roman" w:cs="Times New Roman"/>
          <w:sz w:val="30"/>
          <w:szCs w:val="30"/>
          <w:lang w:eastAsia="ru-RU"/>
        </w:rPr>
        <w:t>)</w:t>
      </w:r>
      <w:r w:rsidRPr="0036135F">
        <w:rPr>
          <w:rFonts w:ascii="Times New Roman" w:eastAsia="Times New Roman" w:hAnsi="Times New Roman" w:cs="Times New Roman"/>
          <w:sz w:val="30"/>
          <w:szCs w:val="30"/>
          <w:lang w:eastAsia="ru-RU"/>
        </w:rPr>
        <w:t>.</w:t>
      </w:r>
    </w:p>
    <w:p w:rsidR="00F92E21" w:rsidRPr="0036135F" w:rsidRDefault="00F92E21" w:rsidP="00D91D56">
      <w:pPr>
        <w:spacing w:after="0" w:line="240" w:lineRule="auto"/>
        <w:ind w:firstLine="709"/>
        <w:jc w:val="both"/>
        <w:rPr>
          <w:rFonts w:ascii="Times New Roman" w:eastAsia="Times New Roman" w:hAnsi="Times New Roman" w:cs="Times New Roman"/>
          <w:sz w:val="30"/>
          <w:szCs w:val="30"/>
          <w:lang w:eastAsia="ru-RU"/>
        </w:rPr>
      </w:pPr>
      <w:r w:rsidRPr="0036135F">
        <w:rPr>
          <w:rFonts w:ascii="Times New Roman" w:eastAsia="Times New Roman" w:hAnsi="Times New Roman" w:cs="Times New Roman"/>
          <w:sz w:val="30"/>
          <w:szCs w:val="30"/>
          <w:lang w:eastAsia="ru-RU"/>
        </w:rPr>
        <w:t>Только в отношении 348 детей (11,1%) применены нормы Декрета и они были признаны нуждающимися в государственной защите и отобраны у родителей.</w:t>
      </w:r>
    </w:p>
    <w:p w:rsidR="00F92E21" w:rsidRPr="0036135F" w:rsidRDefault="00F92E21" w:rsidP="00D91D56">
      <w:pPr>
        <w:spacing w:after="0" w:line="240" w:lineRule="auto"/>
        <w:ind w:firstLine="709"/>
        <w:jc w:val="both"/>
        <w:rPr>
          <w:rFonts w:ascii="Times New Roman" w:eastAsia="Times New Roman" w:hAnsi="Times New Roman" w:cs="Times New Roman"/>
          <w:sz w:val="30"/>
          <w:szCs w:val="30"/>
          <w:lang w:eastAsia="ru-RU"/>
        </w:rPr>
      </w:pPr>
      <w:r w:rsidRPr="0036135F">
        <w:rPr>
          <w:rFonts w:ascii="Times New Roman" w:eastAsia="Times New Roman" w:hAnsi="Times New Roman" w:cs="Times New Roman"/>
          <w:sz w:val="30"/>
          <w:szCs w:val="30"/>
          <w:lang w:eastAsia="ru-RU"/>
        </w:rPr>
        <w:t>По итогам проведённой работы в 2022 году в биологические семьи возвращено 163 ребёнка.</w:t>
      </w:r>
    </w:p>
    <w:p w:rsidR="00D9038F" w:rsidRPr="0036135F" w:rsidRDefault="00D9038F" w:rsidP="00995F6F">
      <w:pPr>
        <w:spacing w:after="0" w:line="240" w:lineRule="auto"/>
        <w:ind w:firstLine="709"/>
        <w:jc w:val="both"/>
        <w:rPr>
          <w:rFonts w:ascii="Times New Roman" w:eastAsia="Times New Roman" w:hAnsi="Times New Roman" w:cs="Times New Roman"/>
          <w:sz w:val="30"/>
          <w:szCs w:val="30"/>
          <w:lang w:eastAsia="ru-RU"/>
        </w:rPr>
      </w:pPr>
      <w:r w:rsidRPr="0036135F">
        <w:rPr>
          <w:rFonts w:ascii="Times New Roman" w:eastAsia="Times New Roman" w:hAnsi="Times New Roman" w:cs="Times New Roman"/>
          <w:sz w:val="30"/>
          <w:szCs w:val="30"/>
          <w:lang w:eastAsia="ru-RU"/>
        </w:rPr>
        <w:t>Нестабильная геополитическая обстановка</w:t>
      </w:r>
      <w:r w:rsidR="00C70F8D" w:rsidRPr="0036135F">
        <w:rPr>
          <w:rFonts w:ascii="Times New Roman" w:eastAsia="Times New Roman" w:hAnsi="Times New Roman" w:cs="Times New Roman"/>
          <w:sz w:val="30"/>
          <w:szCs w:val="30"/>
          <w:lang w:eastAsia="ru-RU"/>
        </w:rPr>
        <w:t xml:space="preserve"> вынудила искать мира и спокойствия в нашей стране</w:t>
      </w:r>
      <w:r w:rsidR="0036135F" w:rsidRPr="0036135F">
        <w:rPr>
          <w:rFonts w:ascii="Times New Roman" w:eastAsia="Times New Roman" w:hAnsi="Times New Roman" w:cs="Times New Roman"/>
          <w:sz w:val="30"/>
          <w:szCs w:val="30"/>
          <w:lang w:eastAsia="ru-RU"/>
        </w:rPr>
        <w:t xml:space="preserve"> ряд иностранных граждан</w:t>
      </w:r>
      <w:r w:rsidR="00C70F8D" w:rsidRPr="0036135F">
        <w:rPr>
          <w:rFonts w:ascii="Times New Roman" w:eastAsia="Times New Roman" w:hAnsi="Times New Roman" w:cs="Times New Roman"/>
          <w:sz w:val="30"/>
          <w:szCs w:val="30"/>
          <w:lang w:eastAsia="ru-RU"/>
        </w:rPr>
        <w:t>.</w:t>
      </w:r>
    </w:p>
    <w:p w:rsidR="00BE2BA9" w:rsidRPr="0036135F" w:rsidRDefault="00BE2BA9" w:rsidP="00995F6F">
      <w:pPr>
        <w:spacing w:after="0" w:line="240" w:lineRule="auto"/>
        <w:ind w:firstLine="709"/>
        <w:jc w:val="both"/>
        <w:rPr>
          <w:rFonts w:ascii="Times New Roman" w:eastAsia="Times New Roman" w:hAnsi="Times New Roman" w:cs="Times New Roman"/>
          <w:i/>
          <w:sz w:val="30"/>
          <w:szCs w:val="30"/>
        </w:rPr>
      </w:pPr>
      <w:r w:rsidRPr="0036135F">
        <w:rPr>
          <w:rFonts w:ascii="Times New Roman" w:eastAsia="Times New Roman" w:hAnsi="Times New Roman" w:cs="Times New Roman"/>
          <w:i/>
          <w:sz w:val="30"/>
          <w:szCs w:val="30"/>
          <w:lang w:eastAsia="ru-RU"/>
        </w:rPr>
        <w:t xml:space="preserve">Примечание: </w:t>
      </w:r>
      <w:r w:rsidRPr="0036135F">
        <w:rPr>
          <w:rFonts w:ascii="Times New Roman" w:eastAsia="Times New Roman" w:hAnsi="Times New Roman" w:cs="Times New Roman"/>
          <w:i/>
          <w:sz w:val="30"/>
          <w:szCs w:val="30"/>
        </w:rPr>
        <w:t>На</w:t>
      </w:r>
      <w:r w:rsidRPr="0036135F">
        <w:rPr>
          <w:rFonts w:ascii="Times New Roman" w:eastAsia="Times New Roman" w:hAnsi="Times New Roman" w:cs="Times New Roman"/>
          <w:i/>
          <w:spacing w:val="1"/>
          <w:sz w:val="30"/>
          <w:szCs w:val="30"/>
        </w:rPr>
        <w:t xml:space="preserve"> </w:t>
      </w:r>
      <w:r w:rsidRPr="0036135F">
        <w:rPr>
          <w:rFonts w:ascii="Times New Roman" w:eastAsia="Times New Roman" w:hAnsi="Times New Roman" w:cs="Times New Roman"/>
          <w:i/>
          <w:sz w:val="30"/>
          <w:szCs w:val="30"/>
        </w:rPr>
        <w:t>территории</w:t>
      </w:r>
      <w:r w:rsidRPr="0036135F">
        <w:rPr>
          <w:rFonts w:ascii="Times New Roman" w:eastAsia="Times New Roman" w:hAnsi="Times New Roman" w:cs="Times New Roman"/>
          <w:i/>
          <w:spacing w:val="1"/>
          <w:sz w:val="30"/>
          <w:szCs w:val="30"/>
        </w:rPr>
        <w:t xml:space="preserve"> </w:t>
      </w:r>
      <w:r w:rsidRPr="0036135F">
        <w:rPr>
          <w:rFonts w:ascii="Times New Roman" w:eastAsia="Times New Roman" w:hAnsi="Times New Roman" w:cs="Times New Roman"/>
          <w:i/>
          <w:sz w:val="30"/>
          <w:szCs w:val="30"/>
        </w:rPr>
        <w:t>Гомельской</w:t>
      </w:r>
      <w:r w:rsidRPr="0036135F">
        <w:rPr>
          <w:rFonts w:ascii="Times New Roman" w:eastAsia="Times New Roman" w:hAnsi="Times New Roman" w:cs="Times New Roman"/>
          <w:i/>
          <w:spacing w:val="1"/>
          <w:sz w:val="30"/>
          <w:szCs w:val="30"/>
        </w:rPr>
        <w:t xml:space="preserve"> </w:t>
      </w:r>
      <w:r w:rsidRPr="0036135F">
        <w:rPr>
          <w:rFonts w:ascii="Times New Roman" w:eastAsia="Times New Roman" w:hAnsi="Times New Roman" w:cs="Times New Roman"/>
          <w:i/>
          <w:sz w:val="30"/>
          <w:szCs w:val="30"/>
        </w:rPr>
        <w:t>области</w:t>
      </w:r>
      <w:r w:rsidRPr="0036135F">
        <w:rPr>
          <w:rFonts w:ascii="Times New Roman" w:eastAsia="Times New Roman" w:hAnsi="Times New Roman" w:cs="Times New Roman"/>
          <w:i/>
          <w:spacing w:val="1"/>
          <w:sz w:val="30"/>
          <w:szCs w:val="30"/>
        </w:rPr>
        <w:t xml:space="preserve"> </w:t>
      </w:r>
      <w:r w:rsidRPr="0036135F">
        <w:rPr>
          <w:rFonts w:ascii="Times New Roman" w:eastAsia="Times New Roman" w:hAnsi="Times New Roman" w:cs="Times New Roman"/>
          <w:i/>
          <w:sz w:val="30"/>
          <w:szCs w:val="30"/>
        </w:rPr>
        <w:t>постоянно</w:t>
      </w:r>
      <w:r w:rsidRPr="0036135F">
        <w:rPr>
          <w:rFonts w:ascii="Times New Roman" w:eastAsia="Times New Roman" w:hAnsi="Times New Roman" w:cs="Times New Roman"/>
          <w:i/>
          <w:spacing w:val="1"/>
          <w:sz w:val="30"/>
          <w:szCs w:val="30"/>
        </w:rPr>
        <w:t xml:space="preserve"> </w:t>
      </w:r>
      <w:r w:rsidRPr="0036135F">
        <w:rPr>
          <w:rFonts w:ascii="Times New Roman" w:eastAsia="Times New Roman" w:hAnsi="Times New Roman" w:cs="Times New Roman"/>
          <w:i/>
          <w:sz w:val="30"/>
          <w:szCs w:val="30"/>
        </w:rPr>
        <w:t>проживает</w:t>
      </w:r>
      <w:r w:rsidRPr="0036135F">
        <w:rPr>
          <w:rFonts w:ascii="Times New Roman" w:eastAsia="Times New Roman" w:hAnsi="Times New Roman" w:cs="Times New Roman"/>
          <w:i/>
          <w:spacing w:val="1"/>
          <w:sz w:val="30"/>
          <w:szCs w:val="30"/>
        </w:rPr>
        <w:t xml:space="preserve"> </w:t>
      </w:r>
      <w:r w:rsidRPr="0036135F">
        <w:rPr>
          <w:rFonts w:ascii="Times New Roman" w:eastAsia="Times New Roman" w:hAnsi="Times New Roman" w:cs="Times New Roman"/>
          <w:i/>
          <w:sz w:val="30"/>
          <w:szCs w:val="30"/>
        </w:rPr>
        <w:t>25369</w:t>
      </w:r>
      <w:r w:rsidRPr="0036135F">
        <w:rPr>
          <w:rFonts w:ascii="Times New Roman" w:eastAsia="Times New Roman" w:hAnsi="Times New Roman" w:cs="Times New Roman"/>
          <w:i/>
          <w:spacing w:val="1"/>
          <w:sz w:val="30"/>
          <w:szCs w:val="30"/>
        </w:rPr>
        <w:t xml:space="preserve"> </w:t>
      </w:r>
      <w:r w:rsidRPr="0036135F">
        <w:rPr>
          <w:rFonts w:ascii="Times New Roman" w:eastAsia="Times New Roman" w:hAnsi="Times New Roman" w:cs="Times New Roman"/>
          <w:i/>
          <w:sz w:val="30"/>
          <w:szCs w:val="30"/>
        </w:rPr>
        <w:t>иностранных</w:t>
      </w:r>
      <w:r w:rsidRPr="0036135F">
        <w:rPr>
          <w:rFonts w:ascii="Times New Roman" w:eastAsia="Times New Roman" w:hAnsi="Times New Roman" w:cs="Times New Roman"/>
          <w:i/>
          <w:spacing w:val="1"/>
          <w:sz w:val="30"/>
          <w:szCs w:val="30"/>
        </w:rPr>
        <w:t xml:space="preserve"> </w:t>
      </w:r>
      <w:r w:rsidRPr="0036135F">
        <w:rPr>
          <w:rFonts w:ascii="Times New Roman" w:eastAsia="Times New Roman" w:hAnsi="Times New Roman" w:cs="Times New Roman"/>
          <w:i/>
          <w:sz w:val="30"/>
          <w:szCs w:val="30"/>
        </w:rPr>
        <w:t>граждан</w:t>
      </w:r>
      <w:r w:rsidRPr="0036135F">
        <w:rPr>
          <w:rFonts w:ascii="Times New Roman" w:eastAsia="Times New Roman" w:hAnsi="Times New Roman" w:cs="Times New Roman"/>
          <w:i/>
          <w:spacing w:val="1"/>
          <w:sz w:val="30"/>
          <w:szCs w:val="30"/>
        </w:rPr>
        <w:t xml:space="preserve"> </w:t>
      </w:r>
      <w:r w:rsidRPr="0036135F">
        <w:rPr>
          <w:rFonts w:ascii="Times New Roman" w:eastAsia="Times New Roman" w:hAnsi="Times New Roman" w:cs="Times New Roman"/>
          <w:i/>
          <w:sz w:val="30"/>
          <w:szCs w:val="30"/>
        </w:rPr>
        <w:t>и</w:t>
      </w:r>
      <w:r w:rsidRPr="0036135F">
        <w:rPr>
          <w:rFonts w:ascii="Times New Roman" w:eastAsia="Times New Roman" w:hAnsi="Times New Roman" w:cs="Times New Roman"/>
          <w:i/>
          <w:spacing w:val="1"/>
          <w:sz w:val="30"/>
          <w:szCs w:val="30"/>
        </w:rPr>
        <w:t xml:space="preserve"> </w:t>
      </w:r>
      <w:r w:rsidRPr="0036135F">
        <w:rPr>
          <w:rFonts w:ascii="Times New Roman" w:eastAsia="Times New Roman" w:hAnsi="Times New Roman" w:cs="Times New Roman"/>
          <w:i/>
          <w:sz w:val="30"/>
          <w:szCs w:val="30"/>
        </w:rPr>
        <w:t>лиц без гражданства.</w:t>
      </w:r>
      <w:r w:rsidRPr="0036135F">
        <w:rPr>
          <w:rFonts w:ascii="Times New Roman" w:eastAsia="Times New Roman" w:hAnsi="Times New Roman" w:cs="Times New Roman"/>
          <w:i/>
          <w:spacing w:val="1"/>
          <w:sz w:val="30"/>
          <w:szCs w:val="30"/>
        </w:rPr>
        <w:t xml:space="preserve"> </w:t>
      </w:r>
    </w:p>
    <w:p w:rsidR="00BE2BA9" w:rsidRPr="0036135F" w:rsidRDefault="00BE2BA9" w:rsidP="00D91D56">
      <w:pPr>
        <w:widowControl w:val="0"/>
        <w:autoSpaceDE w:val="0"/>
        <w:autoSpaceDN w:val="0"/>
        <w:spacing w:after="0" w:line="240" w:lineRule="auto"/>
        <w:ind w:left="123" w:right="151" w:firstLine="709"/>
        <w:jc w:val="both"/>
        <w:rPr>
          <w:rFonts w:ascii="Times New Roman" w:eastAsia="Times New Roman" w:hAnsi="Times New Roman" w:cs="Times New Roman"/>
          <w:sz w:val="30"/>
          <w:szCs w:val="30"/>
        </w:rPr>
      </w:pPr>
      <w:r w:rsidRPr="0036135F">
        <w:rPr>
          <w:rFonts w:ascii="Times New Roman" w:eastAsia="Times New Roman" w:hAnsi="Times New Roman" w:cs="Times New Roman"/>
          <w:sz w:val="30"/>
          <w:szCs w:val="30"/>
        </w:rPr>
        <w:t>В 2022 году 1900 иностранцев получили разрешение на постоянное</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проживание (из них 595 граждан</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Украины).</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За</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текущий</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период</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2023</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года</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разрешение</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на</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постоянное</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проживание</w:t>
      </w:r>
      <w:r w:rsidRPr="0036135F">
        <w:rPr>
          <w:rFonts w:ascii="Times New Roman" w:eastAsia="Times New Roman" w:hAnsi="Times New Roman" w:cs="Times New Roman"/>
          <w:spacing w:val="30"/>
          <w:sz w:val="30"/>
          <w:szCs w:val="30"/>
        </w:rPr>
        <w:t xml:space="preserve"> </w:t>
      </w:r>
      <w:r w:rsidRPr="0036135F">
        <w:rPr>
          <w:rFonts w:ascii="Times New Roman" w:eastAsia="Times New Roman" w:hAnsi="Times New Roman" w:cs="Times New Roman"/>
          <w:sz w:val="30"/>
          <w:szCs w:val="30"/>
        </w:rPr>
        <w:t>получили</w:t>
      </w:r>
      <w:r w:rsidRPr="0036135F">
        <w:rPr>
          <w:rFonts w:ascii="Times New Roman" w:eastAsia="Times New Roman" w:hAnsi="Times New Roman" w:cs="Times New Roman"/>
          <w:spacing w:val="33"/>
          <w:sz w:val="30"/>
          <w:szCs w:val="30"/>
        </w:rPr>
        <w:t xml:space="preserve"> </w:t>
      </w:r>
      <w:r w:rsidRPr="0036135F">
        <w:rPr>
          <w:rFonts w:ascii="Times New Roman" w:eastAsia="Times New Roman" w:hAnsi="Times New Roman" w:cs="Times New Roman"/>
          <w:sz w:val="30"/>
          <w:szCs w:val="30"/>
        </w:rPr>
        <w:t>458</w:t>
      </w:r>
      <w:r w:rsidRPr="0036135F">
        <w:rPr>
          <w:rFonts w:ascii="Times New Roman" w:eastAsia="Times New Roman" w:hAnsi="Times New Roman" w:cs="Times New Roman"/>
          <w:spacing w:val="7"/>
          <w:sz w:val="30"/>
          <w:szCs w:val="30"/>
        </w:rPr>
        <w:t xml:space="preserve"> </w:t>
      </w:r>
      <w:r w:rsidRPr="0036135F">
        <w:rPr>
          <w:rFonts w:ascii="Times New Roman" w:eastAsia="Times New Roman" w:hAnsi="Times New Roman" w:cs="Times New Roman"/>
          <w:sz w:val="30"/>
          <w:szCs w:val="30"/>
        </w:rPr>
        <w:t>иностранцев</w:t>
      </w:r>
      <w:r w:rsidR="00C351D1">
        <w:rPr>
          <w:rFonts w:ascii="Times New Roman" w:eastAsia="Times New Roman" w:hAnsi="Times New Roman" w:cs="Times New Roman"/>
          <w:sz w:val="30"/>
          <w:szCs w:val="30"/>
        </w:rPr>
        <w:t xml:space="preserve">, в Петриковском районе – 15 </w:t>
      </w:r>
      <w:r w:rsidRPr="0036135F">
        <w:rPr>
          <w:rFonts w:ascii="Times New Roman" w:eastAsia="Times New Roman" w:hAnsi="Times New Roman" w:cs="Times New Roman"/>
          <w:sz w:val="30"/>
          <w:szCs w:val="30"/>
        </w:rPr>
        <w:t>.</w:t>
      </w:r>
    </w:p>
    <w:p w:rsidR="00BE2BA9" w:rsidRPr="0036135F" w:rsidRDefault="00BE2BA9" w:rsidP="00D91D56">
      <w:pPr>
        <w:widowControl w:val="0"/>
        <w:autoSpaceDE w:val="0"/>
        <w:autoSpaceDN w:val="0"/>
        <w:spacing w:after="0" w:line="240" w:lineRule="auto"/>
        <w:ind w:left="127" w:right="140" w:firstLine="709"/>
        <w:jc w:val="both"/>
        <w:rPr>
          <w:rFonts w:ascii="Times New Roman" w:eastAsia="Times New Roman" w:hAnsi="Times New Roman" w:cs="Times New Roman"/>
          <w:sz w:val="30"/>
          <w:szCs w:val="30"/>
        </w:rPr>
      </w:pPr>
      <w:r w:rsidRPr="0036135F">
        <w:rPr>
          <w:rFonts w:ascii="Times New Roman" w:eastAsia="Times New Roman" w:hAnsi="Times New Roman" w:cs="Times New Roman"/>
          <w:sz w:val="30"/>
          <w:szCs w:val="30"/>
        </w:rPr>
        <w:t>В</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2022</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году</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гражданство</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Республики</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Беларусь</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приобрели</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1284</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иностранных</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гражданина</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(из</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них</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957</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граждан</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Украины),</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за</w:t>
      </w:r>
      <w:r w:rsidRPr="0036135F">
        <w:rPr>
          <w:rFonts w:ascii="Times New Roman" w:eastAsia="Times New Roman" w:hAnsi="Times New Roman" w:cs="Times New Roman"/>
          <w:spacing w:val="75"/>
          <w:sz w:val="30"/>
          <w:szCs w:val="30"/>
        </w:rPr>
        <w:t xml:space="preserve"> </w:t>
      </w:r>
      <w:r w:rsidRPr="0036135F">
        <w:rPr>
          <w:rFonts w:ascii="Times New Roman" w:eastAsia="Times New Roman" w:hAnsi="Times New Roman" w:cs="Times New Roman"/>
          <w:sz w:val="30"/>
          <w:szCs w:val="30"/>
        </w:rPr>
        <w:t>текущий</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период</w:t>
      </w:r>
      <w:r w:rsidRPr="0036135F">
        <w:rPr>
          <w:rFonts w:ascii="Times New Roman" w:eastAsia="Times New Roman" w:hAnsi="Times New Roman" w:cs="Times New Roman"/>
          <w:spacing w:val="5"/>
          <w:sz w:val="30"/>
          <w:szCs w:val="30"/>
        </w:rPr>
        <w:t xml:space="preserve"> </w:t>
      </w:r>
      <w:r w:rsidRPr="0036135F">
        <w:rPr>
          <w:rFonts w:ascii="Times New Roman" w:eastAsia="Times New Roman" w:hAnsi="Times New Roman" w:cs="Times New Roman"/>
          <w:sz w:val="30"/>
          <w:szCs w:val="30"/>
        </w:rPr>
        <w:t>2023</w:t>
      </w:r>
      <w:r w:rsidRPr="0036135F">
        <w:rPr>
          <w:rFonts w:ascii="Times New Roman" w:eastAsia="Times New Roman" w:hAnsi="Times New Roman" w:cs="Times New Roman"/>
          <w:spacing w:val="9"/>
          <w:sz w:val="30"/>
          <w:szCs w:val="30"/>
        </w:rPr>
        <w:t xml:space="preserve"> </w:t>
      </w:r>
      <w:r w:rsidRPr="0036135F">
        <w:rPr>
          <w:rFonts w:ascii="Times New Roman" w:eastAsia="Times New Roman" w:hAnsi="Times New Roman" w:cs="Times New Roman"/>
          <w:sz w:val="30"/>
          <w:szCs w:val="30"/>
        </w:rPr>
        <w:t>года</w:t>
      </w:r>
      <w:r w:rsidRPr="0036135F">
        <w:rPr>
          <w:rFonts w:ascii="Times New Roman" w:eastAsia="Times New Roman" w:hAnsi="Times New Roman" w:cs="Times New Roman"/>
          <w:spacing w:val="12"/>
          <w:sz w:val="30"/>
          <w:szCs w:val="30"/>
        </w:rPr>
        <w:t xml:space="preserve"> </w:t>
      </w:r>
      <w:r w:rsidRPr="0036135F">
        <w:rPr>
          <w:rFonts w:ascii="Times New Roman" w:eastAsia="Times New Roman" w:hAnsi="Times New Roman" w:cs="Times New Roman"/>
          <w:w w:val="90"/>
          <w:sz w:val="30"/>
          <w:szCs w:val="30"/>
        </w:rPr>
        <w:t xml:space="preserve">— </w:t>
      </w:r>
      <w:r w:rsidRPr="0036135F">
        <w:rPr>
          <w:rFonts w:ascii="Times New Roman" w:eastAsia="Times New Roman" w:hAnsi="Times New Roman" w:cs="Times New Roman"/>
          <w:sz w:val="30"/>
          <w:szCs w:val="30"/>
        </w:rPr>
        <w:t>209</w:t>
      </w:r>
      <w:r w:rsidRPr="0036135F">
        <w:rPr>
          <w:rFonts w:ascii="Times New Roman" w:eastAsia="Times New Roman" w:hAnsi="Times New Roman" w:cs="Times New Roman"/>
          <w:spacing w:val="-2"/>
          <w:sz w:val="30"/>
          <w:szCs w:val="30"/>
        </w:rPr>
        <w:t xml:space="preserve"> </w:t>
      </w:r>
      <w:r w:rsidRPr="0036135F">
        <w:rPr>
          <w:rFonts w:ascii="Times New Roman" w:eastAsia="Times New Roman" w:hAnsi="Times New Roman" w:cs="Times New Roman"/>
          <w:sz w:val="30"/>
          <w:szCs w:val="30"/>
        </w:rPr>
        <w:t>иностранцев</w:t>
      </w:r>
      <w:r w:rsidRPr="0036135F">
        <w:rPr>
          <w:rFonts w:ascii="Times New Roman" w:eastAsia="Times New Roman" w:hAnsi="Times New Roman" w:cs="Times New Roman"/>
          <w:spacing w:val="22"/>
          <w:sz w:val="30"/>
          <w:szCs w:val="30"/>
        </w:rPr>
        <w:t xml:space="preserve"> </w:t>
      </w:r>
      <w:r w:rsidRPr="0036135F">
        <w:rPr>
          <w:rFonts w:ascii="Times New Roman" w:eastAsia="Times New Roman" w:hAnsi="Times New Roman" w:cs="Times New Roman"/>
          <w:sz w:val="30"/>
          <w:szCs w:val="30"/>
        </w:rPr>
        <w:t>(из</w:t>
      </w:r>
      <w:r w:rsidRPr="0036135F">
        <w:rPr>
          <w:rFonts w:ascii="Times New Roman" w:eastAsia="Times New Roman" w:hAnsi="Times New Roman" w:cs="Times New Roman"/>
          <w:spacing w:val="-3"/>
          <w:sz w:val="30"/>
          <w:szCs w:val="30"/>
        </w:rPr>
        <w:t xml:space="preserve"> </w:t>
      </w:r>
      <w:r w:rsidRPr="0036135F">
        <w:rPr>
          <w:rFonts w:ascii="Times New Roman" w:eastAsia="Times New Roman" w:hAnsi="Times New Roman" w:cs="Times New Roman"/>
          <w:sz w:val="30"/>
          <w:szCs w:val="30"/>
        </w:rPr>
        <w:t>них</w:t>
      </w:r>
      <w:r w:rsidRPr="0036135F">
        <w:rPr>
          <w:rFonts w:ascii="Times New Roman" w:eastAsia="Times New Roman" w:hAnsi="Times New Roman" w:cs="Times New Roman"/>
          <w:spacing w:val="32"/>
          <w:sz w:val="30"/>
          <w:szCs w:val="30"/>
        </w:rPr>
        <w:t xml:space="preserve"> </w:t>
      </w:r>
      <w:r w:rsidRPr="0036135F">
        <w:rPr>
          <w:rFonts w:ascii="Times New Roman" w:eastAsia="Times New Roman" w:hAnsi="Times New Roman" w:cs="Times New Roman"/>
          <w:sz w:val="30"/>
          <w:szCs w:val="30"/>
        </w:rPr>
        <w:t>111</w:t>
      </w:r>
      <w:r w:rsidRPr="0036135F">
        <w:rPr>
          <w:rFonts w:ascii="Times New Roman" w:eastAsia="Times New Roman" w:hAnsi="Times New Roman" w:cs="Times New Roman"/>
          <w:spacing w:val="27"/>
          <w:sz w:val="30"/>
          <w:szCs w:val="30"/>
        </w:rPr>
        <w:t xml:space="preserve"> </w:t>
      </w:r>
      <w:r w:rsidRPr="0036135F">
        <w:rPr>
          <w:rFonts w:ascii="Times New Roman" w:eastAsia="Times New Roman" w:hAnsi="Times New Roman" w:cs="Times New Roman"/>
          <w:sz w:val="30"/>
          <w:szCs w:val="30"/>
        </w:rPr>
        <w:t>граждан</w:t>
      </w:r>
      <w:r w:rsidRPr="0036135F">
        <w:rPr>
          <w:rFonts w:ascii="Times New Roman" w:eastAsia="Times New Roman" w:hAnsi="Times New Roman" w:cs="Times New Roman"/>
          <w:spacing w:val="21"/>
          <w:sz w:val="30"/>
          <w:szCs w:val="30"/>
        </w:rPr>
        <w:t xml:space="preserve"> </w:t>
      </w:r>
      <w:r w:rsidRPr="0036135F">
        <w:rPr>
          <w:rFonts w:ascii="Times New Roman" w:eastAsia="Times New Roman" w:hAnsi="Times New Roman" w:cs="Times New Roman"/>
          <w:sz w:val="30"/>
          <w:szCs w:val="30"/>
        </w:rPr>
        <w:t>Украины).</w:t>
      </w:r>
    </w:p>
    <w:p w:rsidR="00BE2BA9" w:rsidRPr="0036135F" w:rsidRDefault="00BE2BA9" w:rsidP="00D91D56">
      <w:pPr>
        <w:widowControl w:val="0"/>
        <w:autoSpaceDE w:val="0"/>
        <w:autoSpaceDN w:val="0"/>
        <w:spacing w:after="0" w:line="240" w:lineRule="auto"/>
        <w:ind w:left="123" w:right="112" w:firstLine="709"/>
        <w:jc w:val="both"/>
        <w:rPr>
          <w:rFonts w:ascii="Times New Roman" w:eastAsia="Times New Roman" w:hAnsi="Times New Roman" w:cs="Times New Roman"/>
          <w:sz w:val="30"/>
          <w:szCs w:val="30"/>
        </w:rPr>
      </w:pPr>
      <w:r w:rsidRPr="0036135F">
        <w:rPr>
          <w:rFonts w:ascii="Times New Roman" w:eastAsia="Times New Roman" w:hAnsi="Times New Roman" w:cs="Times New Roman"/>
          <w:sz w:val="30"/>
          <w:szCs w:val="30"/>
        </w:rPr>
        <w:t>В</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последние</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годы</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наблюдается</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рост</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обращений</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лиц,</w:t>
      </w:r>
      <w:r w:rsidRPr="0036135F">
        <w:rPr>
          <w:rFonts w:ascii="Times New Roman" w:eastAsia="Times New Roman" w:hAnsi="Times New Roman" w:cs="Times New Roman"/>
          <w:spacing w:val="75"/>
          <w:sz w:val="30"/>
          <w:szCs w:val="30"/>
        </w:rPr>
        <w:t xml:space="preserve"> </w:t>
      </w:r>
      <w:r w:rsidRPr="0036135F">
        <w:rPr>
          <w:rFonts w:ascii="Times New Roman" w:eastAsia="Times New Roman" w:hAnsi="Times New Roman" w:cs="Times New Roman"/>
          <w:sz w:val="30"/>
          <w:szCs w:val="30"/>
        </w:rPr>
        <w:t>ищущих</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убежище</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в</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Республике</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Беларусь.</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Так,</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в</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2022</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году</w:t>
      </w:r>
      <w:r w:rsidRPr="0036135F">
        <w:rPr>
          <w:rFonts w:ascii="Times New Roman" w:eastAsia="Times New Roman" w:hAnsi="Times New Roman" w:cs="Times New Roman"/>
          <w:spacing w:val="75"/>
          <w:sz w:val="30"/>
          <w:szCs w:val="30"/>
        </w:rPr>
        <w:t xml:space="preserve"> </w:t>
      </w:r>
      <w:r w:rsidRPr="0036135F">
        <w:rPr>
          <w:rFonts w:ascii="Times New Roman" w:eastAsia="Times New Roman" w:hAnsi="Times New Roman" w:cs="Times New Roman"/>
          <w:sz w:val="30"/>
          <w:szCs w:val="30"/>
        </w:rPr>
        <w:t>о</w:t>
      </w:r>
      <w:r w:rsidRPr="0036135F">
        <w:rPr>
          <w:rFonts w:ascii="Times New Roman" w:eastAsia="Times New Roman" w:hAnsi="Times New Roman" w:cs="Times New Roman"/>
          <w:spacing w:val="75"/>
          <w:sz w:val="30"/>
          <w:szCs w:val="30"/>
        </w:rPr>
        <w:t xml:space="preserve"> </w:t>
      </w:r>
      <w:r w:rsidRPr="0036135F">
        <w:rPr>
          <w:rFonts w:ascii="Times New Roman" w:eastAsia="Times New Roman" w:hAnsi="Times New Roman" w:cs="Times New Roman"/>
          <w:sz w:val="30"/>
          <w:szCs w:val="30"/>
        </w:rPr>
        <w:t>предоставлении</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статуса</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беженца</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или</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дополнительной</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защиты</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ходатайствовали</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513</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иностранных</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 xml:space="preserve">граждан, из них 489 или </w:t>
      </w:r>
      <w:r w:rsidR="00626C3D" w:rsidRPr="0036135F">
        <w:rPr>
          <w:rFonts w:ascii="Times New Roman" w:eastAsia="Times New Roman" w:hAnsi="Times New Roman" w:cs="Times New Roman"/>
          <w:sz w:val="30"/>
          <w:szCs w:val="30"/>
        </w:rPr>
        <w:t xml:space="preserve">95,3% обратившихся – </w:t>
      </w:r>
      <w:r w:rsidRPr="0036135F">
        <w:rPr>
          <w:rFonts w:ascii="Times New Roman" w:eastAsia="Times New Roman" w:hAnsi="Times New Roman" w:cs="Times New Roman"/>
          <w:sz w:val="30"/>
          <w:szCs w:val="30"/>
        </w:rPr>
        <w:t>граждан</w:t>
      </w:r>
      <w:r w:rsidR="00626C3D" w:rsidRPr="0036135F">
        <w:rPr>
          <w:rFonts w:ascii="Times New Roman" w:eastAsia="Times New Roman" w:hAnsi="Times New Roman" w:cs="Times New Roman"/>
          <w:sz w:val="30"/>
          <w:szCs w:val="30"/>
        </w:rPr>
        <w:t>е</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Украины</w:t>
      </w:r>
      <w:r w:rsidR="00BC2370" w:rsidRPr="0036135F">
        <w:rPr>
          <w:rFonts w:ascii="Times New Roman" w:eastAsia="Times New Roman" w:hAnsi="Times New Roman" w:cs="Times New Roman"/>
          <w:spacing w:val="1"/>
          <w:sz w:val="30"/>
          <w:szCs w:val="30"/>
        </w:rPr>
        <w:t>.</w:t>
      </w:r>
    </w:p>
    <w:p w:rsidR="00BE2BA9" w:rsidRPr="0036135F" w:rsidRDefault="00BE2BA9" w:rsidP="00D91D56">
      <w:pPr>
        <w:widowControl w:val="0"/>
        <w:autoSpaceDE w:val="0"/>
        <w:autoSpaceDN w:val="0"/>
        <w:spacing w:after="0" w:line="240" w:lineRule="auto"/>
        <w:ind w:left="118" w:right="132" w:firstLine="709"/>
        <w:jc w:val="both"/>
        <w:rPr>
          <w:rFonts w:ascii="Times New Roman" w:eastAsia="Times New Roman" w:hAnsi="Times New Roman" w:cs="Times New Roman"/>
          <w:sz w:val="30"/>
          <w:szCs w:val="30"/>
        </w:rPr>
      </w:pPr>
      <w:r w:rsidRPr="0036135F">
        <w:rPr>
          <w:rFonts w:ascii="Times New Roman" w:eastAsia="Times New Roman" w:hAnsi="Times New Roman" w:cs="Times New Roman"/>
          <w:sz w:val="30"/>
          <w:szCs w:val="30"/>
        </w:rPr>
        <w:t>Беженцам</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оказывается</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постоянное</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содействие</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в</w:t>
      </w:r>
      <w:r w:rsidRPr="0036135F">
        <w:rPr>
          <w:rFonts w:ascii="Times New Roman" w:eastAsia="Times New Roman" w:hAnsi="Times New Roman" w:cs="Times New Roman"/>
          <w:spacing w:val="1"/>
          <w:sz w:val="30"/>
          <w:szCs w:val="30"/>
        </w:rPr>
        <w:t xml:space="preserve"> </w:t>
      </w:r>
      <w:r w:rsidR="00626C3D" w:rsidRPr="0036135F">
        <w:rPr>
          <w:rFonts w:ascii="Times New Roman" w:eastAsia="Times New Roman" w:hAnsi="Times New Roman" w:cs="Times New Roman"/>
          <w:sz w:val="30"/>
          <w:szCs w:val="30"/>
        </w:rPr>
        <w:t>адаптации</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и</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социальной</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интеграции.</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Беженцы,</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достигшие</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пенсионного</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возраста,</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lastRenderedPageBreak/>
        <w:t>получают</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пенсии.</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Дети</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беженцев</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посещают</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дошкольные</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и</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школьные</w:t>
      </w:r>
      <w:r w:rsidRPr="0036135F">
        <w:rPr>
          <w:rFonts w:ascii="Times New Roman" w:eastAsia="Times New Roman" w:hAnsi="Times New Roman" w:cs="Times New Roman"/>
          <w:spacing w:val="1"/>
          <w:sz w:val="30"/>
          <w:szCs w:val="30"/>
        </w:rPr>
        <w:t xml:space="preserve"> </w:t>
      </w:r>
      <w:r w:rsidRPr="0036135F">
        <w:rPr>
          <w:rFonts w:ascii="Times New Roman" w:eastAsia="Times New Roman" w:hAnsi="Times New Roman" w:cs="Times New Roman"/>
          <w:sz w:val="30"/>
          <w:szCs w:val="30"/>
        </w:rPr>
        <w:t>учреждения</w:t>
      </w:r>
      <w:r w:rsidRPr="0036135F">
        <w:rPr>
          <w:rFonts w:ascii="Times New Roman" w:eastAsia="Times New Roman" w:hAnsi="Times New Roman" w:cs="Times New Roman"/>
          <w:spacing w:val="29"/>
          <w:sz w:val="30"/>
          <w:szCs w:val="30"/>
        </w:rPr>
        <w:t xml:space="preserve"> </w:t>
      </w:r>
      <w:r w:rsidRPr="0036135F">
        <w:rPr>
          <w:rFonts w:ascii="Times New Roman" w:eastAsia="Times New Roman" w:hAnsi="Times New Roman" w:cs="Times New Roman"/>
          <w:sz w:val="30"/>
          <w:szCs w:val="30"/>
        </w:rPr>
        <w:t>образования.</w:t>
      </w:r>
    </w:p>
    <w:p w:rsidR="00600BFC" w:rsidRPr="0036135F" w:rsidRDefault="00600BFC" w:rsidP="00D91D56">
      <w:pPr>
        <w:spacing w:after="0" w:line="240" w:lineRule="auto"/>
        <w:ind w:firstLine="709"/>
        <w:jc w:val="both"/>
        <w:rPr>
          <w:rFonts w:ascii="Times New Roman" w:eastAsia="Times New Roman" w:hAnsi="Times New Roman" w:cs="Times New Roman"/>
          <w:sz w:val="30"/>
          <w:szCs w:val="30"/>
        </w:rPr>
      </w:pPr>
      <w:bookmarkStart w:id="0" w:name="_GoBack"/>
      <w:bookmarkEnd w:id="0"/>
    </w:p>
    <w:p w:rsidR="00600BFC" w:rsidRPr="0036135F" w:rsidRDefault="00600BFC" w:rsidP="00600BFC">
      <w:pPr>
        <w:shd w:val="clear" w:color="auto" w:fill="FFFFFF"/>
        <w:spacing w:before="120" w:after="0" w:line="240" w:lineRule="auto"/>
        <w:jc w:val="center"/>
        <w:rPr>
          <w:rFonts w:ascii="Times New Roman" w:eastAsia="Times New Roman" w:hAnsi="Times New Roman" w:cs="Times New Roman"/>
          <w:b/>
          <w:sz w:val="30"/>
          <w:szCs w:val="30"/>
          <w:u w:val="single"/>
          <w:lang w:eastAsia="ru-RU"/>
        </w:rPr>
      </w:pPr>
      <w:r w:rsidRPr="0036135F">
        <w:rPr>
          <w:rFonts w:ascii="Times New Roman" w:eastAsia="Times New Roman" w:hAnsi="Times New Roman" w:cs="Times New Roman"/>
          <w:b/>
          <w:sz w:val="30"/>
          <w:szCs w:val="30"/>
          <w:u w:val="single"/>
          <w:lang w:eastAsia="ru-RU"/>
        </w:rPr>
        <w:t>Независимая внешняя политика</w:t>
      </w:r>
    </w:p>
    <w:p w:rsidR="00600BFC" w:rsidRPr="0036135F" w:rsidRDefault="00600BFC" w:rsidP="00600BFC">
      <w:pPr>
        <w:shd w:val="clear" w:color="auto" w:fill="FFFFFF"/>
        <w:spacing w:after="0" w:line="240" w:lineRule="auto"/>
        <w:ind w:firstLine="708"/>
        <w:jc w:val="both"/>
        <w:rPr>
          <w:rFonts w:ascii="Times New Roman" w:eastAsia="Times New Roman" w:hAnsi="Times New Roman" w:cs="Times New Roman"/>
          <w:sz w:val="30"/>
          <w:szCs w:val="30"/>
          <w:lang w:eastAsia="ru-RU"/>
        </w:rPr>
      </w:pPr>
      <w:r w:rsidRPr="0036135F">
        <w:rPr>
          <w:rFonts w:ascii="Times New Roman" w:eastAsia="Times New Roman" w:hAnsi="Times New Roman" w:cs="Times New Roman"/>
          <w:spacing w:val="-4"/>
          <w:sz w:val="30"/>
          <w:szCs w:val="30"/>
          <w:lang w:eastAsia="ru-RU"/>
        </w:rPr>
        <w:t>Самостоятельность внешней политики – это роскошь в современном</w:t>
      </w:r>
      <w:r w:rsidRPr="0036135F">
        <w:rPr>
          <w:rFonts w:ascii="Times New Roman" w:eastAsia="Times New Roman" w:hAnsi="Times New Roman" w:cs="Times New Roman"/>
          <w:sz w:val="30"/>
          <w:szCs w:val="30"/>
          <w:lang w:eastAsia="ru-RU"/>
        </w:rPr>
        <w:t xml:space="preserve"> мире, позволить себе которую могут не все народы и государства. Тем более сегодня, когда глобальное противостояние с</w:t>
      </w:r>
      <w:r w:rsidR="00626C3D" w:rsidRPr="0036135F">
        <w:rPr>
          <w:rFonts w:ascii="Times New Roman" w:eastAsia="Times New Roman" w:hAnsi="Times New Roman" w:cs="Times New Roman"/>
          <w:sz w:val="30"/>
          <w:szCs w:val="30"/>
          <w:lang w:eastAsia="ru-RU"/>
        </w:rPr>
        <w:t>о времени</w:t>
      </w:r>
      <w:r w:rsidRPr="0036135F">
        <w:rPr>
          <w:rFonts w:ascii="Times New Roman" w:eastAsia="Times New Roman" w:hAnsi="Times New Roman" w:cs="Times New Roman"/>
          <w:sz w:val="30"/>
          <w:szCs w:val="30"/>
          <w:lang w:eastAsia="ru-RU"/>
        </w:rPr>
        <w:t xml:space="preserve"> окончания Второй мировой войны достигло наивысшего предела.</w:t>
      </w:r>
    </w:p>
    <w:p w:rsidR="00600BFC" w:rsidRPr="0036135F" w:rsidRDefault="001C0A88" w:rsidP="00600BFC">
      <w:pPr>
        <w:shd w:val="clear" w:color="auto" w:fill="FFFFFF"/>
        <w:spacing w:after="0" w:line="240" w:lineRule="auto"/>
        <w:ind w:firstLine="708"/>
        <w:jc w:val="both"/>
        <w:rPr>
          <w:rFonts w:ascii="Times New Roman" w:eastAsia="Times New Roman" w:hAnsi="Times New Roman" w:cs="Times New Roman"/>
          <w:spacing w:val="-8"/>
          <w:sz w:val="30"/>
          <w:szCs w:val="30"/>
          <w:lang w:eastAsia="ru-RU"/>
        </w:rPr>
      </w:pPr>
      <w:r w:rsidRPr="0036135F">
        <w:rPr>
          <w:rFonts w:ascii="Times New Roman" w:eastAsia="Times New Roman" w:hAnsi="Times New Roman" w:cs="Times New Roman"/>
          <w:spacing w:val="-4"/>
          <w:sz w:val="30"/>
          <w:szCs w:val="30"/>
          <w:lang w:eastAsia="ru-RU"/>
        </w:rPr>
        <w:t>Е</w:t>
      </w:r>
      <w:r w:rsidR="00600BFC" w:rsidRPr="0036135F">
        <w:rPr>
          <w:rFonts w:ascii="Times New Roman" w:eastAsia="Times New Roman" w:hAnsi="Times New Roman" w:cs="Times New Roman"/>
          <w:spacing w:val="-4"/>
          <w:sz w:val="30"/>
          <w:szCs w:val="30"/>
          <w:lang w:eastAsia="ru-RU"/>
        </w:rPr>
        <w:t>сть только один индикатор внешнеполитической самостоятельности государства – пол</w:t>
      </w:r>
      <w:r w:rsidRPr="0036135F">
        <w:rPr>
          <w:rFonts w:ascii="Times New Roman" w:eastAsia="Times New Roman" w:hAnsi="Times New Roman" w:cs="Times New Roman"/>
          <w:spacing w:val="-4"/>
          <w:sz w:val="30"/>
          <w:szCs w:val="30"/>
          <w:lang w:eastAsia="ru-RU"/>
        </w:rPr>
        <w:t xml:space="preserve">итическая воля лидера. </w:t>
      </w:r>
      <w:r w:rsidR="00600BFC" w:rsidRPr="0036135F">
        <w:rPr>
          <w:rFonts w:ascii="Times New Roman" w:eastAsia="Times New Roman" w:hAnsi="Times New Roman" w:cs="Times New Roman"/>
          <w:spacing w:val="-4"/>
          <w:sz w:val="30"/>
          <w:szCs w:val="30"/>
          <w:lang w:eastAsia="ru-RU"/>
        </w:rPr>
        <w:t xml:space="preserve">Александр Лукашенко справедливо отметил, что </w:t>
      </w:r>
      <w:r w:rsidR="00626C3D" w:rsidRPr="0036135F">
        <w:rPr>
          <w:rFonts w:ascii="Times New Roman" w:eastAsia="Times New Roman" w:hAnsi="Times New Roman" w:cs="Times New Roman"/>
          <w:i/>
          <w:spacing w:val="-4"/>
          <w:sz w:val="30"/>
          <w:szCs w:val="30"/>
          <w:lang w:eastAsia="ru-RU"/>
        </w:rPr>
        <w:t>«</w:t>
      </w:r>
      <w:r w:rsidR="00600BFC" w:rsidRPr="0036135F">
        <w:rPr>
          <w:rFonts w:ascii="Times New Roman" w:eastAsia="Times New Roman" w:hAnsi="Times New Roman" w:cs="Times New Roman"/>
          <w:i/>
          <w:spacing w:val="-4"/>
          <w:sz w:val="30"/>
          <w:szCs w:val="30"/>
          <w:lang w:eastAsia="ru-RU"/>
        </w:rPr>
        <w:t xml:space="preserve">как только появилась своя валюта в Евросоюзе, евро, конкурентная валюта, </w:t>
      </w:r>
      <w:r w:rsidR="00600BFC" w:rsidRPr="0036135F">
        <w:rPr>
          <w:rFonts w:ascii="Times New Roman" w:eastAsia="Times New Roman" w:hAnsi="Times New Roman" w:cs="Times New Roman"/>
          <w:i/>
          <w:spacing w:val="-12"/>
          <w:sz w:val="30"/>
          <w:szCs w:val="30"/>
          <w:lang w:eastAsia="ru-RU"/>
        </w:rPr>
        <w:t>американцы начали душить своих у котор</w:t>
      </w:r>
      <w:r w:rsidR="00626C3D" w:rsidRPr="0036135F">
        <w:rPr>
          <w:rFonts w:ascii="Times New Roman" w:eastAsia="Times New Roman" w:hAnsi="Times New Roman" w:cs="Times New Roman"/>
          <w:i/>
          <w:spacing w:val="-12"/>
          <w:sz w:val="30"/>
          <w:szCs w:val="30"/>
          <w:lang w:eastAsia="ru-RU"/>
        </w:rPr>
        <w:t>ых и так мало было суверенитета»</w:t>
      </w:r>
      <w:r w:rsidR="00600BFC" w:rsidRPr="0036135F">
        <w:rPr>
          <w:rFonts w:ascii="Times New Roman" w:eastAsia="Times New Roman" w:hAnsi="Times New Roman" w:cs="Times New Roman"/>
          <w:spacing w:val="-12"/>
          <w:sz w:val="30"/>
          <w:szCs w:val="30"/>
          <w:lang w:eastAsia="ru-RU"/>
        </w:rPr>
        <w:t>.</w:t>
      </w:r>
      <w:r w:rsidR="00600BFC" w:rsidRPr="0036135F">
        <w:rPr>
          <w:rFonts w:ascii="Times New Roman" w:eastAsia="Times New Roman" w:hAnsi="Times New Roman" w:cs="Times New Roman"/>
          <w:spacing w:val="-4"/>
          <w:sz w:val="30"/>
          <w:szCs w:val="30"/>
          <w:lang w:eastAsia="ru-RU"/>
        </w:rPr>
        <w:t xml:space="preserve"> </w:t>
      </w:r>
      <w:r w:rsidR="00600BFC" w:rsidRPr="0036135F">
        <w:rPr>
          <w:rFonts w:ascii="Times New Roman" w:eastAsia="Times New Roman" w:hAnsi="Times New Roman" w:cs="Times New Roman"/>
          <w:spacing w:val="-8"/>
          <w:sz w:val="30"/>
          <w:szCs w:val="30"/>
          <w:lang w:eastAsia="ru-RU"/>
        </w:rPr>
        <w:t>Идет разрушение Европы. Сегодня народы Европы втянуты в безрассудную</w:t>
      </w:r>
      <w:r w:rsidR="00600BFC" w:rsidRPr="0036135F">
        <w:rPr>
          <w:rFonts w:ascii="Times New Roman" w:eastAsia="Times New Roman" w:hAnsi="Times New Roman" w:cs="Times New Roman"/>
          <w:spacing w:val="-4"/>
          <w:sz w:val="30"/>
          <w:szCs w:val="30"/>
          <w:lang w:eastAsia="ru-RU"/>
        </w:rPr>
        <w:t xml:space="preserve"> </w:t>
      </w:r>
      <w:r w:rsidR="00600BFC" w:rsidRPr="0036135F">
        <w:rPr>
          <w:rFonts w:ascii="Times New Roman" w:eastAsia="Times New Roman" w:hAnsi="Times New Roman" w:cs="Times New Roman"/>
          <w:spacing w:val="-8"/>
          <w:sz w:val="30"/>
          <w:szCs w:val="30"/>
          <w:lang w:eastAsia="ru-RU"/>
        </w:rPr>
        <w:t>гонку вооружений, погружены в экономическую стагнацию, нравственную депрессию. Их вовлекают в конфликт с Россией, в противоборство с Китаем.</w:t>
      </w:r>
    </w:p>
    <w:p w:rsidR="00600BFC" w:rsidRPr="0036135F" w:rsidRDefault="00600BFC" w:rsidP="00600BFC">
      <w:pPr>
        <w:shd w:val="clear" w:color="auto" w:fill="FFFFFF"/>
        <w:spacing w:after="0" w:line="240" w:lineRule="auto"/>
        <w:ind w:firstLine="708"/>
        <w:jc w:val="both"/>
        <w:rPr>
          <w:rFonts w:ascii="Times New Roman" w:eastAsia="Times New Roman" w:hAnsi="Times New Roman" w:cs="Times New Roman"/>
          <w:sz w:val="30"/>
          <w:szCs w:val="30"/>
          <w:lang w:eastAsia="ru-RU"/>
        </w:rPr>
      </w:pPr>
      <w:r w:rsidRPr="0036135F">
        <w:rPr>
          <w:rFonts w:ascii="Times New Roman" w:eastAsia="Times New Roman" w:hAnsi="Times New Roman" w:cs="Times New Roman"/>
          <w:sz w:val="30"/>
          <w:szCs w:val="30"/>
          <w:lang w:eastAsia="ru-RU"/>
        </w:rPr>
        <w:t>Беларусь – небольшое по мировым меркам государство, но наша</w:t>
      </w:r>
      <w:r w:rsidR="001C0A88" w:rsidRPr="0036135F">
        <w:rPr>
          <w:rFonts w:ascii="Times New Roman" w:eastAsia="Times New Roman" w:hAnsi="Times New Roman" w:cs="Times New Roman"/>
          <w:sz w:val="30"/>
          <w:szCs w:val="30"/>
          <w:lang w:eastAsia="ru-RU"/>
        </w:rPr>
        <w:t xml:space="preserve"> роль может быть значимой</w:t>
      </w:r>
      <w:r w:rsidRPr="0036135F">
        <w:rPr>
          <w:rFonts w:ascii="Times New Roman" w:eastAsia="Times New Roman" w:hAnsi="Times New Roman" w:cs="Times New Roman"/>
          <w:sz w:val="30"/>
          <w:szCs w:val="30"/>
          <w:lang w:eastAsia="ru-RU"/>
        </w:rPr>
        <w:t>, если мы едины.</w:t>
      </w:r>
    </w:p>
    <w:p w:rsidR="00600BFC" w:rsidRPr="0036135F" w:rsidRDefault="001C0A88" w:rsidP="00600BFC">
      <w:pPr>
        <w:shd w:val="clear" w:color="auto" w:fill="FFFFFF"/>
        <w:spacing w:after="0" w:line="240" w:lineRule="auto"/>
        <w:ind w:firstLine="708"/>
        <w:jc w:val="both"/>
        <w:rPr>
          <w:rFonts w:ascii="Times New Roman" w:eastAsia="Times New Roman" w:hAnsi="Times New Roman" w:cs="Times New Roman"/>
          <w:sz w:val="30"/>
          <w:szCs w:val="30"/>
          <w:lang w:eastAsia="ru-RU"/>
        </w:rPr>
      </w:pPr>
      <w:r w:rsidRPr="0036135F">
        <w:rPr>
          <w:rFonts w:ascii="Times New Roman" w:eastAsia="Times New Roman" w:hAnsi="Times New Roman" w:cs="Times New Roman"/>
          <w:sz w:val="30"/>
          <w:szCs w:val="30"/>
          <w:lang w:eastAsia="ru-RU"/>
        </w:rPr>
        <w:t>З</w:t>
      </w:r>
      <w:r w:rsidR="00600BFC" w:rsidRPr="0036135F">
        <w:rPr>
          <w:rFonts w:ascii="Times New Roman" w:eastAsia="Times New Roman" w:hAnsi="Times New Roman" w:cs="Times New Roman"/>
          <w:sz w:val="30"/>
          <w:szCs w:val="30"/>
          <w:lang w:eastAsia="ru-RU"/>
        </w:rPr>
        <w:t xml:space="preserve">а все годы независимости Беларусь не находилась в столь тревожной и угрожающей ее безопасности ситуации, как сегодня. </w:t>
      </w:r>
      <w:r w:rsidR="00626C3D" w:rsidRPr="0036135F">
        <w:rPr>
          <w:rFonts w:ascii="Times New Roman" w:eastAsia="Times New Roman" w:hAnsi="Times New Roman" w:cs="Times New Roman"/>
          <w:i/>
          <w:sz w:val="30"/>
          <w:szCs w:val="30"/>
          <w:lang w:eastAsia="ru-RU"/>
        </w:rPr>
        <w:t>«</w:t>
      </w:r>
      <w:r w:rsidR="00600BFC" w:rsidRPr="0036135F">
        <w:rPr>
          <w:rFonts w:ascii="Times New Roman" w:eastAsia="Times New Roman" w:hAnsi="Times New Roman" w:cs="Times New Roman"/>
          <w:i/>
          <w:sz w:val="30"/>
          <w:szCs w:val="30"/>
          <w:lang w:eastAsia="ru-RU"/>
        </w:rPr>
        <w:t>За нас серьезно взялись. За кордоном готовят боевиков из числа беглых, на горбу которых НАТО планирует влезть к н</w:t>
      </w:r>
      <w:r w:rsidR="00626C3D" w:rsidRPr="0036135F">
        <w:rPr>
          <w:rFonts w:ascii="Times New Roman" w:eastAsia="Times New Roman" w:hAnsi="Times New Roman" w:cs="Times New Roman"/>
          <w:i/>
          <w:sz w:val="30"/>
          <w:szCs w:val="30"/>
          <w:lang w:eastAsia="ru-RU"/>
        </w:rPr>
        <w:t>ам и устроить военную заварушку»</w:t>
      </w:r>
      <w:r w:rsidR="00600BFC" w:rsidRPr="0036135F">
        <w:rPr>
          <w:rFonts w:ascii="Times New Roman" w:eastAsia="Times New Roman" w:hAnsi="Times New Roman" w:cs="Times New Roman"/>
          <w:sz w:val="30"/>
          <w:szCs w:val="30"/>
          <w:lang w:eastAsia="ru-RU"/>
        </w:rPr>
        <w:t>, – констатировал Глава государства.</w:t>
      </w:r>
    </w:p>
    <w:p w:rsidR="00600BFC" w:rsidRPr="0036135F" w:rsidRDefault="00600BFC" w:rsidP="00626C3D">
      <w:pPr>
        <w:shd w:val="clear" w:color="auto" w:fill="FFFFFF"/>
        <w:spacing w:before="120" w:after="0" w:line="280" w:lineRule="exact"/>
        <w:jc w:val="both"/>
        <w:rPr>
          <w:rFonts w:ascii="Times New Roman" w:eastAsia="Times New Roman" w:hAnsi="Times New Roman" w:cs="Times New Roman"/>
          <w:i/>
          <w:sz w:val="30"/>
          <w:szCs w:val="30"/>
          <w:lang w:eastAsia="ru-RU"/>
        </w:rPr>
      </w:pPr>
      <w:r w:rsidRPr="0036135F">
        <w:rPr>
          <w:rFonts w:ascii="Times New Roman" w:eastAsia="Times New Roman" w:hAnsi="Times New Roman" w:cs="Times New Roman"/>
          <w:i/>
          <w:sz w:val="30"/>
          <w:szCs w:val="30"/>
          <w:lang w:eastAsia="ru-RU"/>
        </w:rPr>
        <w:t>Справочно:</w:t>
      </w:r>
      <w:r w:rsidR="00626C3D" w:rsidRPr="0036135F">
        <w:rPr>
          <w:rFonts w:ascii="Times New Roman" w:eastAsia="Times New Roman" w:hAnsi="Times New Roman" w:cs="Times New Roman"/>
          <w:i/>
          <w:sz w:val="30"/>
          <w:szCs w:val="30"/>
          <w:lang w:eastAsia="ru-RU"/>
        </w:rPr>
        <w:t xml:space="preserve"> </w:t>
      </w:r>
      <w:r w:rsidR="001C0A88" w:rsidRPr="0036135F">
        <w:rPr>
          <w:rFonts w:ascii="Times New Roman" w:eastAsia="Times New Roman" w:hAnsi="Times New Roman" w:cs="Times New Roman"/>
          <w:i/>
          <w:spacing w:val="-4"/>
          <w:sz w:val="30"/>
          <w:szCs w:val="30"/>
          <w:lang w:eastAsia="ru-RU"/>
        </w:rPr>
        <w:t>Президент</w:t>
      </w:r>
      <w:r w:rsidRPr="0036135F">
        <w:rPr>
          <w:rFonts w:ascii="Times New Roman" w:eastAsia="Times New Roman" w:hAnsi="Times New Roman" w:cs="Times New Roman"/>
          <w:i/>
          <w:spacing w:val="-4"/>
          <w:sz w:val="30"/>
          <w:szCs w:val="30"/>
          <w:lang w:eastAsia="ru-RU"/>
        </w:rPr>
        <w:t xml:space="preserve"> привел </w:t>
      </w:r>
      <w:r w:rsidRPr="0036135F">
        <w:rPr>
          <w:rFonts w:ascii="Times New Roman" w:eastAsia="Times New Roman" w:hAnsi="Times New Roman" w:cs="Times New Roman"/>
          <w:b/>
          <w:i/>
          <w:spacing w:val="-4"/>
          <w:sz w:val="30"/>
          <w:szCs w:val="30"/>
          <w:lang w:eastAsia="ru-RU"/>
        </w:rPr>
        <w:t>шесть основных фактов</w:t>
      </w:r>
      <w:r w:rsidRPr="0036135F">
        <w:rPr>
          <w:rFonts w:ascii="Times New Roman" w:eastAsia="Times New Roman" w:hAnsi="Times New Roman" w:cs="Times New Roman"/>
          <w:i/>
          <w:spacing w:val="-4"/>
          <w:sz w:val="30"/>
          <w:szCs w:val="30"/>
          <w:lang w:eastAsia="ru-RU"/>
        </w:rPr>
        <w:t xml:space="preserve"> в качестве доказательства того, что Беларусь втягивают в войну:</w:t>
      </w:r>
    </w:p>
    <w:p w:rsidR="00600BFC" w:rsidRPr="0036135F" w:rsidRDefault="00600BFC" w:rsidP="00600BFC">
      <w:pPr>
        <w:shd w:val="clear" w:color="auto" w:fill="FFFFFF"/>
        <w:spacing w:after="0" w:line="280" w:lineRule="exact"/>
        <w:ind w:firstLine="709"/>
        <w:jc w:val="both"/>
        <w:rPr>
          <w:rFonts w:ascii="Times New Roman" w:eastAsia="Times New Roman" w:hAnsi="Times New Roman" w:cs="Times New Roman"/>
          <w:i/>
          <w:spacing w:val="-4"/>
          <w:sz w:val="30"/>
          <w:szCs w:val="30"/>
          <w:lang w:eastAsia="ru-RU"/>
        </w:rPr>
      </w:pPr>
      <w:r w:rsidRPr="0036135F">
        <w:rPr>
          <w:rFonts w:ascii="Times New Roman" w:eastAsia="Times New Roman" w:hAnsi="Times New Roman" w:cs="Times New Roman"/>
          <w:i/>
          <w:spacing w:val="-4"/>
          <w:sz w:val="30"/>
          <w:szCs w:val="30"/>
          <w:lang w:eastAsia="ru-RU"/>
        </w:rPr>
        <w:t xml:space="preserve">на военные нужды только в 2023 году Польша планирует направить около 21 млрд евро (примерно 3% от ВВП), что на 70% больше, чем </w:t>
      </w:r>
      <w:r w:rsidRPr="0036135F">
        <w:rPr>
          <w:rFonts w:ascii="Times New Roman" w:eastAsia="Times New Roman" w:hAnsi="Times New Roman" w:cs="Times New Roman"/>
          <w:i/>
          <w:spacing w:val="-4"/>
          <w:sz w:val="30"/>
          <w:szCs w:val="30"/>
          <w:lang w:eastAsia="ru-RU"/>
        </w:rPr>
        <w:br/>
        <w:t xml:space="preserve">в предшествующем 2022 году. К 2024 году эта цифра может вырасти </w:t>
      </w:r>
      <w:r w:rsidRPr="0036135F">
        <w:rPr>
          <w:rFonts w:ascii="Times New Roman" w:eastAsia="Times New Roman" w:hAnsi="Times New Roman" w:cs="Times New Roman"/>
          <w:i/>
          <w:spacing w:val="-4"/>
          <w:sz w:val="30"/>
          <w:szCs w:val="30"/>
          <w:lang w:eastAsia="ru-RU"/>
        </w:rPr>
        <w:br/>
        <w:t>в 28 млрд евро – больше 4% от ВВП;</w:t>
      </w:r>
    </w:p>
    <w:p w:rsidR="00600BFC" w:rsidRPr="0036135F" w:rsidRDefault="00600BFC" w:rsidP="00600BFC">
      <w:pPr>
        <w:shd w:val="clear" w:color="auto" w:fill="FFFFFF"/>
        <w:spacing w:after="0" w:line="280" w:lineRule="exact"/>
        <w:ind w:firstLine="709"/>
        <w:jc w:val="both"/>
        <w:rPr>
          <w:rFonts w:ascii="Times New Roman" w:eastAsia="Times New Roman" w:hAnsi="Times New Roman" w:cs="Times New Roman"/>
          <w:i/>
          <w:spacing w:val="-4"/>
          <w:sz w:val="30"/>
          <w:szCs w:val="30"/>
          <w:lang w:eastAsia="ru-RU"/>
        </w:rPr>
      </w:pPr>
      <w:r w:rsidRPr="0036135F">
        <w:rPr>
          <w:rFonts w:ascii="Times New Roman" w:eastAsia="Times New Roman" w:hAnsi="Times New Roman" w:cs="Times New Roman"/>
          <w:i/>
          <w:spacing w:val="-4"/>
          <w:sz w:val="30"/>
          <w:szCs w:val="30"/>
          <w:lang w:eastAsia="ru-RU"/>
        </w:rPr>
        <w:t>усиленными темпами идет перевооружение армии. В ближайшее в</w:t>
      </w:r>
      <w:r w:rsidR="00626C3D" w:rsidRPr="0036135F">
        <w:rPr>
          <w:rFonts w:ascii="Times New Roman" w:eastAsia="Times New Roman" w:hAnsi="Times New Roman" w:cs="Times New Roman"/>
          <w:i/>
          <w:spacing w:val="-4"/>
          <w:sz w:val="30"/>
          <w:szCs w:val="30"/>
          <w:lang w:eastAsia="ru-RU"/>
        </w:rPr>
        <w:t>ремя Польша получит 366 танков «</w:t>
      </w:r>
      <w:proofErr w:type="spellStart"/>
      <w:r w:rsidR="00626C3D" w:rsidRPr="0036135F">
        <w:rPr>
          <w:rFonts w:ascii="Times New Roman" w:eastAsia="Times New Roman" w:hAnsi="Times New Roman" w:cs="Times New Roman"/>
          <w:i/>
          <w:spacing w:val="-4"/>
          <w:sz w:val="30"/>
          <w:szCs w:val="30"/>
          <w:lang w:eastAsia="ru-RU"/>
        </w:rPr>
        <w:t>Абрамс</w:t>
      </w:r>
      <w:proofErr w:type="spellEnd"/>
      <w:r w:rsidR="00626C3D" w:rsidRPr="0036135F">
        <w:rPr>
          <w:rFonts w:ascii="Times New Roman" w:eastAsia="Times New Roman" w:hAnsi="Times New Roman" w:cs="Times New Roman"/>
          <w:i/>
          <w:spacing w:val="-4"/>
          <w:sz w:val="30"/>
          <w:szCs w:val="30"/>
          <w:lang w:eastAsia="ru-RU"/>
        </w:rPr>
        <w:t>» и тысячу южнокорейских «Черных пантер»</w:t>
      </w:r>
      <w:r w:rsidRPr="0036135F">
        <w:rPr>
          <w:rFonts w:ascii="Times New Roman" w:eastAsia="Times New Roman" w:hAnsi="Times New Roman" w:cs="Times New Roman"/>
          <w:i/>
          <w:spacing w:val="-4"/>
          <w:sz w:val="30"/>
          <w:szCs w:val="30"/>
          <w:lang w:eastAsia="ru-RU"/>
        </w:rPr>
        <w:t>, 900 самоходных гаубиц К9А1, 38 п</w:t>
      </w:r>
      <w:r w:rsidR="00626C3D" w:rsidRPr="0036135F">
        <w:rPr>
          <w:rFonts w:ascii="Times New Roman" w:eastAsia="Times New Roman" w:hAnsi="Times New Roman" w:cs="Times New Roman"/>
          <w:i/>
          <w:spacing w:val="-4"/>
          <w:sz w:val="30"/>
          <w:szCs w:val="30"/>
          <w:lang w:eastAsia="ru-RU"/>
        </w:rPr>
        <w:t>усковых установок РCЗО «</w:t>
      </w:r>
      <w:proofErr w:type="spellStart"/>
      <w:r w:rsidR="00626C3D" w:rsidRPr="0036135F">
        <w:rPr>
          <w:rFonts w:ascii="Times New Roman" w:eastAsia="Times New Roman" w:hAnsi="Times New Roman" w:cs="Times New Roman"/>
          <w:i/>
          <w:spacing w:val="-4"/>
          <w:sz w:val="30"/>
          <w:szCs w:val="30"/>
          <w:lang w:eastAsia="ru-RU"/>
        </w:rPr>
        <w:t>Хаймарс</w:t>
      </w:r>
      <w:proofErr w:type="spellEnd"/>
      <w:r w:rsidR="00626C3D" w:rsidRPr="0036135F">
        <w:rPr>
          <w:rFonts w:ascii="Times New Roman" w:eastAsia="Times New Roman" w:hAnsi="Times New Roman" w:cs="Times New Roman"/>
          <w:i/>
          <w:spacing w:val="-4"/>
          <w:sz w:val="30"/>
          <w:szCs w:val="30"/>
          <w:lang w:eastAsia="ru-RU"/>
        </w:rPr>
        <w:t>», 50 ПТРК «</w:t>
      </w:r>
      <w:proofErr w:type="spellStart"/>
      <w:r w:rsidR="00626C3D" w:rsidRPr="0036135F">
        <w:rPr>
          <w:rFonts w:ascii="Times New Roman" w:eastAsia="Times New Roman" w:hAnsi="Times New Roman" w:cs="Times New Roman"/>
          <w:i/>
          <w:spacing w:val="-4"/>
          <w:sz w:val="30"/>
          <w:szCs w:val="30"/>
          <w:lang w:eastAsia="ru-RU"/>
        </w:rPr>
        <w:t>Джавелин</w:t>
      </w:r>
      <w:proofErr w:type="spellEnd"/>
      <w:r w:rsidR="00626C3D" w:rsidRPr="0036135F">
        <w:rPr>
          <w:rFonts w:ascii="Times New Roman" w:eastAsia="Times New Roman" w:hAnsi="Times New Roman" w:cs="Times New Roman"/>
          <w:i/>
          <w:spacing w:val="-4"/>
          <w:sz w:val="30"/>
          <w:szCs w:val="30"/>
          <w:lang w:eastAsia="ru-RU"/>
        </w:rPr>
        <w:t>», 1,5 тысячи БМП «Барсук»</w:t>
      </w:r>
      <w:r w:rsidRPr="0036135F">
        <w:rPr>
          <w:rFonts w:ascii="Times New Roman" w:eastAsia="Times New Roman" w:hAnsi="Times New Roman" w:cs="Times New Roman"/>
          <w:i/>
          <w:spacing w:val="-4"/>
          <w:sz w:val="30"/>
          <w:szCs w:val="30"/>
          <w:lang w:eastAsia="ru-RU"/>
        </w:rPr>
        <w:t>, которые они производят сами;</w:t>
      </w:r>
    </w:p>
    <w:p w:rsidR="00600BFC" w:rsidRPr="0036135F" w:rsidRDefault="00600BFC" w:rsidP="00600BFC">
      <w:pPr>
        <w:shd w:val="clear" w:color="auto" w:fill="FFFFFF"/>
        <w:spacing w:after="0" w:line="280" w:lineRule="exact"/>
        <w:ind w:firstLine="709"/>
        <w:jc w:val="both"/>
        <w:rPr>
          <w:rFonts w:ascii="Times New Roman" w:eastAsia="Times New Roman" w:hAnsi="Times New Roman" w:cs="Times New Roman"/>
          <w:i/>
          <w:spacing w:val="-4"/>
          <w:sz w:val="30"/>
          <w:szCs w:val="30"/>
          <w:lang w:eastAsia="ru-RU"/>
        </w:rPr>
      </w:pPr>
      <w:r w:rsidRPr="0036135F">
        <w:rPr>
          <w:rFonts w:ascii="Times New Roman" w:eastAsia="Times New Roman" w:hAnsi="Times New Roman" w:cs="Times New Roman"/>
          <w:i/>
          <w:spacing w:val="-4"/>
          <w:sz w:val="30"/>
          <w:szCs w:val="30"/>
          <w:lang w:eastAsia="ru-RU"/>
        </w:rPr>
        <w:t xml:space="preserve">принято решение об увеличении численности вооруженных сил </w:t>
      </w:r>
      <w:r w:rsidR="00626C3D" w:rsidRPr="0036135F">
        <w:rPr>
          <w:rFonts w:ascii="Times New Roman" w:eastAsia="Times New Roman" w:hAnsi="Times New Roman" w:cs="Times New Roman"/>
          <w:i/>
          <w:spacing w:val="-4"/>
          <w:sz w:val="30"/>
          <w:szCs w:val="30"/>
          <w:lang w:eastAsia="ru-RU"/>
        </w:rPr>
        <w:t xml:space="preserve">                 </w:t>
      </w:r>
      <w:r w:rsidRPr="0036135F">
        <w:rPr>
          <w:rFonts w:ascii="Times New Roman" w:eastAsia="Times New Roman" w:hAnsi="Times New Roman" w:cs="Times New Roman"/>
          <w:i/>
          <w:spacing w:val="-4"/>
          <w:sz w:val="30"/>
          <w:szCs w:val="30"/>
          <w:lang w:eastAsia="ru-RU"/>
        </w:rPr>
        <w:t xml:space="preserve">до </w:t>
      </w:r>
      <w:r w:rsidR="00626C3D" w:rsidRPr="0036135F">
        <w:rPr>
          <w:rFonts w:ascii="Times New Roman" w:eastAsia="Times New Roman" w:hAnsi="Times New Roman" w:cs="Times New Roman"/>
          <w:i/>
          <w:spacing w:val="-4"/>
          <w:sz w:val="30"/>
          <w:szCs w:val="30"/>
          <w:lang w:eastAsia="ru-RU"/>
        </w:rPr>
        <w:t xml:space="preserve"> </w:t>
      </w:r>
      <w:r w:rsidRPr="0036135F">
        <w:rPr>
          <w:rFonts w:ascii="Times New Roman" w:eastAsia="Times New Roman" w:hAnsi="Times New Roman" w:cs="Times New Roman"/>
          <w:i/>
          <w:spacing w:val="-4"/>
          <w:sz w:val="30"/>
          <w:szCs w:val="30"/>
          <w:lang w:eastAsia="ru-RU"/>
        </w:rPr>
        <w:t>300 тысяч человек к 2035 году, то есть практически в два раза больше, чем Польша располагает сегодня;</w:t>
      </w:r>
    </w:p>
    <w:p w:rsidR="00600BFC" w:rsidRPr="0036135F" w:rsidRDefault="00600BFC" w:rsidP="00600BFC">
      <w:pPr>
        <w:shd w:val="clear" w:color="auto" w:fill="FFFFFF"/>
        <w:spacing w:after="0" w:line="280" w:lineRule="exact"/>
        <w:ind w:firstLine="709"/>
        <w:jc w:val="both"/>
        <w:rPr>
          <w:rFonts w:ascii="Times New Roman" w:eastAsia="Times New Roman" w:hAnsi="Times New Roman" w:cs="Times New Roman"/>
          <w:i/>
          <w:spacing w:val="-4"/>
          <w:sz w:val="30"/>
          <w:szCs w:val="30"/>
          <w:lang w:eastAsia="ru-RU"/>
        </w:rPr>
      </w:pPr>
      <w:r w:rsidRPr="0036135F">
        <w:rPr>
          <w:rFonts w:ascii="Times New Roman" w:eastAsia="Times New Roman" w:hAnsi="Times New Roman" w:cs="Times New Roman"/>
          <w:i/>
          <w:spacing w:val="-4"/>
          <w:sz w:val="30"/>
          <w:szCs w:val="30"/>
          <w:lang w:eastAsia="ru-RU"/>
        </w:rPr>
        <w:t>ускоренными темпами идет переброска войск НАТО на восток. Группировка блока только в Польше и странах Балтии сегодня насчитывает более 21 тысячи военнослужащих, две с половиной сотни танков, почти 500 бронемашин, около 150 самолетов и вертолетов;</w:t>
      </w:r>
    </w:p>
    <w:p w:rsidR="00600BFC" w:rsidRPr="0036135F" w:rsidRDefault="00600BFC" w:rsidP="00600BFC">
      <w:pPr>
        <w:shd w:val="clear" w:color="auto" w:fill="FFFFFF"/>
        <w:spacing w:after="0" w:line="280" w:lineRule="exact"/>
        <w:ind w:firstLine="709"/>
        <w:jc w:val="both"/>
        <w:rPr>
          <w:rFonts w:ascii="Times New Roman" w:eastAsia="Times New Roman" w:hAnsi="Times New Roman" w:cs="Times New Roman"/>
          <w:i/>
          <w:spacing w:val="-4"/>
          <w:sz w:val="30"/>
          <w:szCs w:val="30"/>
          <w:lang w:eastAsia="ru-RU"/>
        </w:rPr>
      </w:pPr>
      <w:r w:rsidRPr="0036135F">
        <w:rPr>
          <w:rFonts w:ascii="Times New Roman" w:eastAsia="Times New Roman" w:hAnsi="Times New Roman" w:cs="Times New Roman"/>
          <w:i/>
          <w:spacing w:val="-4"/>
          <w:sz w:val="30"/>
          <w:szCs w:val="30"/>
          <w:lang w:eastAsia="ru-RU"/>
        </w:rPr>
        <w:t>полным ходом идет формирование полков, хоругвей, легионов для последующего переворота в Беларуси;</w:t>
      </w:r>
    </w:p>
    <w:p w:rsidR="00600BFC" w:rsidRPr="0036135F" w:rsidRDefault="00600BFC" w:rsidP="00600BFC">
      <w:pPr>
        <w:shd w:val="clear" w:color="auto" w:fill="FFFFFF"/>
        <w:spacing w:after="0" w:line="280" w:lineRule="exact"/>
        <w:ind w:firstLine="709"/>
        <w:jc w:val="both"/>
        <w:rPr>
          <w:rFonts w:ascii="Times New Roman" w:eastAsia="Times New Roman" w:hAnsi="Times New Roman" w:cs="Times New Roman"/>
          <w:spacing w:val="-4"/>
          <w:sz w:val="30"/>
          <w:szCs w:val="30"/>
          <w:lang w:eastAsia="ru-RU"/>
        </w:rPr>
      </w:pPr>
      <w:r w:rsidRPr="0036135F">
        <w:rPr>
          <w:rFonts w:ascii="Times New Roman" w:eastAsia="Times New Roman" w:hAnsi="Times New Roman" w:cs="Times New Roman"/>
          <w:i/>
          <w:spacing w:val="-4"/>
          <w:sz w:val="30"/>
          <w:szCs w:val="30"/>
          <w:lang w:eastAsia="ru-RU"/>
        </w:rPr>
        <w:lastRenderedPageBreak/>
        <w:t>одновременно готовят и забрасывают террористов в нашу страну для проведения диверсий и актов устрашения. Пытаются создать подпольные экстремистские ячейки для координации протестной деятельности. Передают вооружение и финансовые средства.</w:t>
      </w:r>
    </w:p>
    <w:p w:rsidR="00600BFC" w:rsidRPr="0036135F" w:rsidRDefault="00600BFC" w:rsidP="00600BFC">
      <w:pPr>
        <w:shd w:val="clear" w:color="auto" w:fill="FFFFFF"/>
        <w:spacing w:after="0" w:line="240" w:lineRule="auto"/>
        <w:ind w:firstLine="708"/>
        <w:jc w:val="both"/>
        <w:rPr>
          <w:rFonts w:ascii="Times New Roman" w:eastAsia="Times New Roman" w:hAnsi="Times New Roman" w:cs="Times New Roman"/>
          <w:sz w:val="30"/>
          <w:szCs w:val="30"/>
          <w:lang w:eastAsia="ru-RU"/>
        </w:rPr>
      </w:pPr>
      <w:r w:rsidRPr="0036135F">
        <w:rPr>
          <w:rFonts w:ascii="Times New Roman" w:eastAsia="Times New Roman" w:hAnsi="Times New Roman" w:cs="Times New Roman"/>
          <w:sz w:val="30"/>
          <w:szCs w:val="30"/>
          <w:lang w:eastAsia="ru-RU"/>
        </w:rPr>
        <w:t xml:space="preserve">Наш внешнеполитический ответ, по мнению белорусского лидера, </w:t>
      </w:r>
      <w:r w:rsidR="0074790B" w:rsidRPr="0036135F">
        <w:rPr>
          <w:rFonts w:ascii="Times New Roman" w:eastAsia="Times New Roman" w:hAnsi="Times New Roman" w:cs="Times New Roman"/>
          <w:spacing w:val="-6"/>
          <w:sz w:val="30"/>
          <w:szCs w:val="30"/>
          <w:lang w:eastAsia="ru-RU"/>
        </w:rPr>
        <w:t>на всю эту «вакханалию»</w:t>
      </w:r>
      <w:r w:rsidRPr="0036135F">
        <w:rPr>
          <w:rFonts w:ascii="Times New Roman" w:eastAsia="Times New Roman" w:hAnsi="Times New Roman" w:cs="Times New Roman"/>
          <w:spacing w:val="-6"/>
          <w:sz w:val="30"/>
          <w:szCs w:val="30"/>
          <w:lang w:eastAsia="ru-RU"/>
        </w:rPr>
        <w:t xml:space="preserve"> – в </w:t>
      </w:r>
      <w:r w:rsidRPr="0036135F">
        <w:rPr>
          <w:rFonts w:ascii="Times New Roman" w:eastAsia="Times New Roman" w:hAnsi="Times New Roman" w:cs="Times New Roman"/>
          <w:b/>
          <w:spacing w:val="-6"/>
          <w:sz w:val="30"/>
          <w:szCs w:val="30"/>
          <w:lang w:eastAsia="ru-RU"/>
        </w:rPr>
        <w:t>ускоренном развитии отношений с нашими</w:t>
      </w:r>
      <w:r w:rsidRPr="0036135F">
        <w:rPr>
          <w:rFonts w:ascii="Times New Roman" w:eastAsia="Times New Roman" w:hAnsi="Times New Roman" w:cs="Times New Roman"/>
          <w:b/>
          <w:sz w:val="30"/>
          <w:szCs w:val="30"/>
          <w:lang w:eastAsia="ru-RU"/>
        </w:rPr>
        <w:t xml:space="preserve"> ближайшими союзниками</w:t>
      </w:r>
      <w:r w:rsidRPr="0036135F">
        <w:rPr>
          <w:rFonts w:ascii="Times New Roman" w:eastAsia="Times New Roman" w:hAnsi="Times New Roman" w:cs="Times New Roman"/>
          <w:sz w:val="30"/>
          <w:szCs w:val="30"/>
          <w:lang w:eastAsia="ru-RU"/>
        </w:rPr>
        <w:t>. И так называемый разворот на Восток в нашей политике – разумная реальность, продиктованная духом времени.</w:t>
      </w:r>
    </w:p>
    <w:p w:rsidR="00600BFC" w:rsidRPr="0036135F" w:rsidRDefault="00600BFC" w:rsidP="00600BFC">
      <w:pPr>
        <w:shd w:val="clear" w:color="auto" w:fill="FFFFFF"/>
        <w:spacing w:after="0" w:line="240" w:lineRule="auto"/>
        <w:ind w:firstLine="708"/>
        <w:jc w:val="both"/>
        <w:rPr>
          <w:rFonts w:ascii="Times New Roman" w:eastAsia="Times New Roman" w:hAnsi="Times New Roman" w:cs="Times New Roman"/>
          <w:spacing w:val="-2"/>
          <w:sz w:val="30"/>
          <w:szCs w:val="30"/>
          <w:lang w:eastAsia="ru-RU"/>
        </w:rPr>
      </w:pPr>
      <w:r w:rsidRPr="0036135F">
        <w:rPr>
          <w:rFonts w:ascii="Times New Roman" w:eastAsia="Times New Roman" w:hAnsi="Times New Roman" w:cs="Times New Roman"/>
          <w:sz w:val="30"/>
          <w:szCs w:val="30"/>
          <w:lang w:eastAsia="ru-RU"/>
        </w:rPr>
        <w:t xml:space="preserve">В этих условиях активизация взаимодействия Беларуси, России, Китая, Ирана, стран Ближнего Востока, других конструктивных центров силы представляет реальную угрозу концепции однополярного мира. </w:t>
      </w:r>
      <w:r w:rsidR="007B7BE6" w:rsidRPr="0036135F">
        <w:rPr>
          <w:rFonts w:ascii="Times New Roman" w:eastAsia="Times New Roman" w:hAnsi="Times New Roman" w:cs="Times New Roman"/>
          <w:i/>
          <w:spacing w:val="-10"/>
          <w:sz w:val="30"/>
          <w:szCs w:val="30"/>
          <w:lang w:eastAsia="ru-RU"/>
        </w:rPr>
        <w:t>«</w:t>
      </w:r>
      <w:r w:rsidRPr="0036135F">
        <w:rPr>
          <w:rFonts w:ascii="Times New Roman" w:eastAsia="Times New Roman" w:hAnsi="Times New Roman" w:cs="Times New Roman"/>
          <w:i/>
          <w:spacing w:val="-10"/>
          <w:sz w:val="30"/>
          <w:szCs w:val="30"/>
          <w:lang w:eastAsia="ru-RU"/>
        </w:rPr>
        <w:t>Какой наш общий ответ? Он в единстве и общих подходах к формированию</w:t>
      </w:r>
      <w:r w:rsidRPr="0036135F">
        <w:rPr>
          <w:rFonts w:ascii="Times New Roman" w:eastAsia="Times New Roman" w:hAnsi="Times New Roman" w:cs="Times New Roman"/>
          <w:i/>
          <w:spacing w:val="-8"/>
          <w:sz w:val="30"/>
          <w:szCs w:val="30"/>
          <w:lang w:eastAsia="ru-RU"/>
        </w:rPr>
        <w:t xml:space="preserve"> </w:t>
      </w:r>
      <w:r w:rsidRPr="0036135F">
        <w:rPr>
          <w:rFonts w:ascii="Times New Roman" w:eastAsia="Times New Roman" w:hAnsi="Times New Roman" w:cs="Times New Roman"/>
          <w:i/>
          <w:spacing w:val="-6"/>
          <w:sz w:val="30"/>
          <w:szCs w:val="30"/>
          <w:lang w:eastAsia="ru-RU"/>
        </w:rPr>
        <w:t>справедливого и многополярного мира, основанного на созидании и уважении</w:t>
      </w:r>
      <w:r w:rsidRPr="0036135F">
        <w:rPr>
          <w:rFonts w:ascii="Times New Roman" w:eastAsia="Times New Roman" w:hAnsi="Times New Roman" w:cs="Times New Roman"/>
          <w:i/>
          <w:spacing w:val="-2"/>
          <w:sz w:val="30"/>
          <w:szCs w:val="30"/>
          <w:lang w:eastAsia="ru-RU"/>
        </w:rPr>
        <w:t xml:space="preserve"> культурно-исторического многообразия, а также н</w:t>
      </w:r>
      <w:r w:rsidR="007B7BE6" w:rsidRPr="0036135F">
        <w:rPr>
          <w:rFonts w:ascii="Times New Roman" w:eastAsia="Times New Roman" w:hAnsi="Times New Roman" w:cs="Times New Roman"/>
          <w:i/>
          <w:spacing w:val="-2"/>
          <w:sz w:val="30"/>
          <w:szCs w:val="30"/>
          <w:lang w:eastAsia="ru-RU"/>
        </w:rPr>
        <w:t>а взаимной поддержке друг друга»</w:t>
      </w:r>
      <w:r w:rsidRPr="0036135F">
        <w:rPr>
          <w:rFonts w:ascii="Times New Roman" w:eastAsia="Times New Roman" w:hAnsi="Times New Roman" w:cs="Times New Roman"/>
          <w:spacing w:val="-2"/>
          <w:sz w:val="30"/>
          <w:szCs w:val="30"/>
          <w:lang w:eastAsia="ru-RU"/>
        </w:rPr>
        <w:t>, – резюмировал Александр Лукашенко.</w:t>
      </w:r>
    </w:p>
    <w:p w:rsidR="00600BFC" w:rsidRPr="0036135F" w:rsidRDefault="00600BFC" w:rsidP="00600BFC">
      <w:pPr>
        <w:shd w:val="clear" w:color="auto" w:fill="FFFFFF"/>
        <w:spacing w:after="0" w:line="240" w:lineRule="auto"/>
        <w:ind w:firstLine="708"/>
        <w:jc w:val="both"/>
        <w:rPr>
          <w:rFonts w:ascii="Times New Roman" w:eastAsia="Times New Roman" w:hAnsi="Times New Roman" w:cs="Times New Roman"/>
          <w:sz w:val="30"/>
          <w:szCs w:val="30"/>
          <w:lang w:eastAsia="ru-RU"/>
        </w:rPr>
      </w:pPr>
      <w:r w:rsidRPr="0036135F">
        <w:rPr>
          <w:rFonts w:ascii="Times New Roman" w:eastAsia="Times New Roman" w:hAnsi="Times New Roman" w:cs="Times New Roman"/>
          <w:b/>
          <w:sz w:val="30"/>
          <w:szCs w:val="30"/>
          <w:lang w:eastAsia="ru-RU"/>
        </w:rPr>
        <w:t>Приоритет во внешней торговле мы отдаем стратегическим партнерам и союзникам – прежде всего России и Китаю</w:t>
      </w:r>
      <w:r w:rsidRPr="0036135F">
        <w:rPr>
          <w:rFonts w:ascii="Times New Roman" w:eastAsia="Times New Roman" w:hAnsi="Times New Roman" w:cs="Times New Roman"/>
          <w:sz w:val="30"/>
          <w:szCs w:val="30"/>
          <w:lang w:eastAsia="ru-RU"/>
        </w:rPr>
        <w:t>.</w:t>
      </w:r>
    </w:p>
    <w:p w:rsidR="00600BFC" w:rsidRPr="0036135F" w:rsidRDefault="00600BFC" w:rsidP="00600BFC">
      <w:pPr>
        <w:shd w:val="clear" w:color="auto" w:fill="FFFFFF"/>
        <w:spacing w:after="0" w:line="240" w:lineRule="auto"/>
        <w:ind w:firstLine="708"/>
        <w:jc w:val="both"/>
        <w:rPr>
          <w:rFonts w:ascii="Times New Roman" w:eastAsia="Times New Roman" w:hAnsi="Times New Roman" w:cs="Times New Roman"/>
          <w:sz w:val="30"/>
          <w:szCs w:val="30"/>
          <w:lang w:eastAsia="ru-RU"/>
        </w:rPr>
      </w:pPr>
      <w:r w:rsidRPr="0036135F">
        <w:rPr>
          <w:rFonts w:ascii="Times New Roman" w:eastAsia="Times New Roman" w:hAnsi="Times New Roman" w:cs="Times New Roman"/>
          <w:sz w:val="30"/>
          <w:szCs w:val="30"/>
          <w:lang w:eastAsia="ru-RU"/>
        </w:rPr>
        <w:t>Беларусь работает</w:t>
      </w:r>
      <w:r w:rsidR="0036135F">
        <w:rPr>
          <w:rFonts w:ascii="Times New Roman" w:eastAsia="Times New Roman" w:hAnsi="Times New Roman" w:cs="Times New Roman"/>
          <w:sz w:val="30"/>
          <w:szCs w:val="30"/>
          <w:lang w:eastAsia="ru-RU"/>
        </w:rPr>
        <w:t xml:space="preserve"> и</w:t>
      </w:r>
      <w:r w:rsidRPr="0036135F">
        <w:rPr>
          <w:rFonts w:ascii="Times New Roman" w:eastAsia="Times New Roman" w:hAnsi="Times New Roman" w:cs="Times New Roman"/>
          <w:sz w:val="30"/>
          <w:szCs w:val="30"/>
          <w:lang w:eastAsia="ru-RU"/>
        </w:rPr>
        <w:t xml:space="preserve"> над тем, чтобы на долгосрочную перспективу усилить вектор нашего взаимодействия с широким кругом стран Азии, Ближнего Востока, Африки и Латинской Америки.</w:t>
      </w:r>
    </w:p>
    <w:p w:rsidR="00600BFC" w:rsidRPr="0036135F" w:rsidRDefault="0036135F" w:rsidP="00600BFC">
      <w:pPr>
        <w:shd w:val="clear" w:color="auto" w:fill="FFFFFF"/>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Наша страна</w:t>
      </w:r>
      <w:r w:rsidR="00600BFC" w:rsidRPr="0036135F">
        <w:rPr>
          <w:rFonts w:ascii="Times New Roman" w:eastAsia="Times New Roman" w:hAnsi="Times New Roman" w:cs="Times New Roman"/>
          <w:b/>
          <w:sz w:val="30"/>
          <w:szCs w:val="30"/>
          <w:lang w:eastAsia="ru-RU"/>
        </w:rPr>
        <w:t xml:space="preserve"> открыта для всякого диалога, в том числе с нашими соседями, европейцами. Мы готовы сотрудничать и делать все то, что возможно в нынешних условиях. Потому что Беларусь – это Европа. Это ее географический центр. Отгородиться от нас не удастся никакими заборами с колючей проволокой ни полякам, ни литовцам, ни латышам. Но нам нужна новая Европа, по-настоящему независимая, добрососедская</w:t>
      </w:r>
      <w:r w:rsidR="00600BFC" w:rsidRPr="0036135F">
        <w:rPr>
          <w:rFonts w:ascii="Times New Roman" w:eastAsia="Times New Roman" w:hAnsi="Times New Roman" w:cs="Times New Roman"/>
          <w:sz w:val="30"/>
          <w:szCs w:val="30"/>
          <w:lang w:eastAsia="ru-RU"/>
        </w:rPr>
        <w:t>.</w:t>
      </w:r>
    </w:p>
    <w:p w:rsidR="00600BFC" w:rsidRPr="0036135F" w:rsidRDefault="007B7BE6" w:rsidP="00600BFC">
      <w:pPr>
        <w:shd w:val="clear" w:color="auto" w:fill="FFFFFF"/>
        <w:spacing w:after="0" w:line="240" w:lineRule="auto"/>
        <w:ind w:firstLine="708"/>
        <w:jc w:val="both"/>
        <w:rPr>
          <w:rFonts w:ascii="Times New Roman" w:eastAsia="Times New Roman" w:hAnsi="Times New Roman" w:cs="Times New Roman"/>
          <w:sz w:val="30"/>
          <w:szCs w:val="30"/>
          <w:lang w:eastAsia="ru-RU"/>
        </w:rPr>
      </w:pPr>
      <w:r w:rsidRPr="0036135F">
        <w:rPr>
          <w:rFonts w:ascii="Times New Roman" w:eastAsia="Times New Roman" w:hAnsi="Times New Roman" w:cs="Times New Roman"/>
          <w:b/>
          <w:i/>
          <w:sz w:val="30"/>
          <w:szCs w:val="30"/>
          <w:lang w:eastAsia="ru-RU"/>
        </w:rPr>
        <w:t>«</w:t>
      </w:r>
      <w:r w:rsidR="00600BFC" w:rsidRPr="0036135F">
        <w:rPr>
          <w:rFonts w:ascii="Times New Roman" w:eastAsia="Times New Roman" w:hAnsi="Times New Roman" w:cs="Times New Roman"/>
          <w:b/>
          <w:i/>
          <w:sz w:val="30"/>
          <w:szCs w:val="30"/>
          <w:lang w:eastAsia="ru-RU"/>
        </w:rPr>
        <w:t>Мы, со своей стороны, всегда готовы к предметному обсуждению любых интересующих сфер. Но наша позиция неизменна: только с теми, кто уважает белорусский народ, его выбор и традиции. Только при условии соблюден</w:t>
      </w:r>
      <w:r w:rsidRPr="0036135F">
        <w:rPr>
          <w:rFonts w:ascii="Times New Roman" w:eastAsia="Times New Roman" w:hAnsi="Times New Roman" w:cs="Times New Roman"/>
          <w:b/>
          <w:i/>
          <w:sz w:val="30"/>
          <w:szCs w:val="30"/>
          <w:lang w:eastAsia="ru-RU"/>
        </w:rPr>
        <w:t>ия наших национальных интересов»</w:t>
      </w:r>
      <w:r w:rsidR="00600BFC" w:rsidRPr="0036135F">
        <w:rPr>
          <w:rFonts w:ascii="Times New Roman" w:eastAsia="Times New Roman" w:hAnsi="Times New Roman" w:cs="Times New Roman"/>
          <w:sz w:val="30"/>
          <w:szCs w:val="30"/>
          <w:lang w:eastAsia="ru-RU"/>
        </w:rPr>
        <w:t>, – констатировал Президент.</w:t>
      </w:r>
    </w:p>
    <w:p w:rsidR="001C0A88" w:rsidRPr="0036135F" w:rsidRDefault="001C0A88" w:rsidP="00600BFC">
      <w:pPr>
        <w:shd w:val="clear" w:color="auto" w:fill="FFFFFF"/>
        <w:spacing w:after="0" w:line="240" w:lineRule="auto"/>
        <w:ind w:firstLine="708"/>
        <w:jc w:val="both"/>
        <w:rPr>
          <w:rFonts w:ascii="Times New Roman" w:eastAsia="Times New Roman" w:hAnsi="Times New Roman" w:cs="Times New Roman"/>
          <w:sz w:val="30"/>
          <w:szCs w:val="30"/>
          <w:lang w:eastAsia="ru-RU"/>
        </w:rPr>
      </w:pPr>
    </w:p>
    <w:p w:rsidR="00600BFC" w:rsidRPr="0036135F" w:rsidRDefault="00600BFC" w:rsidP="00D91D56">
      <w:pPr>
        <w:spacing w:after="0" w:line="240" w:lineRule="auto"/>
        <w:ind w:firstLine="709"/>
        <w:jc w:val="both"/>
        <w:rPr>
          <w:rFonts w:ascii="Times New Roman" w:eastAsia="Times New Roman" w:hAnsi="Times New Roman" w:cs="Times New Roman"/>
          <w:sz w:val="30"/>
          <w:szCs w:val="30"/>
        </w:rPr>
      </w:pPr>
    </w:p>
    <w:p w:rsidR="00995F6F" w:rsidRPr="0036135F" w:rsidRDefault="00995F6F" w:rsidP="00600BFC">
      <w:pPr>
        <w:shd w:val="clear" w:color="auto" w:fill="FFFFFF"/>
        <w:spacing w:after="0" w:line="240" w:lineRule="auto"/>
        <w:ind w:firstLine="709"/>
        <w:jc w:val="center"/>
        <w:rPr>
          <w:rFonts w:ascii="Times New Roman" w:eastAsia="Times New Roman" w:hAnsi="Times New Roman" w:cs="Times New Roman"/>
          <w:b/>
          <w:sz w:val="30"/>
          <w:szCs w:val="30"/>
          <w:u w:val="single"/>
          <w:lang w:eastAsia="ru-RU"/>
        </w:rPr>
      </w:pPr>
      <w:r w:rsidRPr="0036135F">
        <w:rPr>
          <w:rFonts w:ascii="Times New Roman" w:eastAsia="Times New Roman" w:hAnsi="Times New Roman" w:cs="Times New Roman"/>
          <w:b/>
          <w:sz w:val="30"/>
          <w:szCs w:val="30"/>
          <w:u w:val="single"/>
          <w:lang w:eastAsia="ru-RU"/>
        </w:rPr>
        <w:t>Обороноспособность и безопасность государства</w:t>
      </w:r>
    </w:p>
    <w:p w:rsidR="00995F6F" w:rsidRPr="0036135F" w:rsidRDefault="00995F6F" w:rsidP="00995F6F">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36135F">
        <w:rPr>
          <w:rFonts w:ascii="Times New Roman" w:eastAsia="Times New Roman" w:hAnsi="Times New Roman" w:cs="Times New Roman"/>
          <w:sz w:val="30"/>
          <w:szCs w:val="30"/>
          <w:lang w:eastAsia="ru-RU"/>
        </w:rPr>
        <w:t>Чем больше мы хотим жить в мирном суверенном государстве – тем сильнее мы должны быть. А это значит, что государству нужна сильная и вооруженная по последнему слову техники армия, а также важно развивать собственную военную промышленность, чтобы ни от кого не зависеть в этом вопросе. Это аксиома.</w:t>
      </w:r>
    </w:p>
    <w:p w:rsidR="00995F6F" w:rsidRPr="0036135F" w:rsidRDefault="00995F6F" w:rsidP="00995F6F">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36135F">
        <w:rPr>
          <w:rFonts w:ascii="Times New Roman" w:eastAsia="Times New Roman" w:hAnsi="Times New Roman" w:cs="Times New Roman"/>
          <w:sz w:val="30"/>
          <w:szCs w:val="30"/>
          <w:lang w:eastAsia="ru-RU"/>
        </w:rPr>
        <w:lastRenderedPageBreak/>
        <w:t xml:space="preserve">При этом Александр Лукашенко подчеркнул, что </w:t>
      </w:r>
      <w:r w:rsidR="001B4404" w:rsidRPr="0036135F">
        <w:rPr>
          <w:rFonts w:ascii="Times New Roman" w:eastAsia="Times New Roman" w:hAnsi="Times New Roman" w:cs="Times New Roman"/>
          <w:sz w:val="30"/>
          <w:szCs w:val="30"/>
          <w:lang w:eastAsia="ru-RU"/>
        </w:rPr>
        <w:t>Беларусь – миролюбивая страна. «</w:t>
      </w:r>
      <w:r w:rsidRPr="0036135F">
        <w:rPr>
          <w:rFonts w:ascii="Times New Roman" w:eastAsia="Times New Roman" w:hAnsi="Times New Roman" w:cs="Times New Roman"/>
          <w:sz w:val="30"/>
          <w:szCs w:val="30"/>
          <w:lang w:eastAsia="ru-RU"/>
        </w:rPr>
        <w:t xml:space="preserve">Мы не планируем ни на кого нападать, не хотим ни с кем воевать. Не хотим. Мы до сих пор еще не захоронили последнего солдата и мирного жителя, которых потеряли в годы Великой Отечественной. И всем сердцем хотим, чтобы эта война осталась </w:t>
      </w:r>
      <w:r w:rsidR="001B4404" w:rsidRPr="0036135F">
        <w:rPr>
          <w:rFonts w:ascii="Times New Roman" w:eastAsia="Times New Roman" w:hAnsi="Times New Roman" w:cs="Times New Roman"/>
          <w:sz w:val="30"/>
          <w:szCs w:val="30"/>
          <w:lang w:eastAsia="ru-RU"/>
        </w:rPr>
        <w:t>последней в истории нашей земли»</w:t>
      </w:r>
      <w:r w:rsidRPr="0036135F">
        <w:rPr>
          <w:rFonts w:ascii="Times New Roman" w:eastAsia="Times New Roman" w:hAnsi="Times New Roman" w:cs="Times New Roman"/>
          <w:sz w:val="30"/>
          <w:szCs w:val="30"/>
          <w:lang w:eastAsia="ru-RU"/>
        </w:rPr>
        <w:t>, – подчеркнул Глава государства.</w:t>
      </w:r>
    </w:p>
    <w:p w:rsidR="00995F6F" w:rsidRPr="0036135F" w:rsidRDefault="00995F6F" w:rsidP="00995F6F">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36135F">
        <w:rPr>
          <w:rFonts w:ascii="Times New Roman" w:eastAsia="Times New Roman" w:hAnsi="Times New Roman" w:cs="Times New Roman"/>
          <w:sz w:val="30"/>
          <w:szCs w:val="30"/>
          <w:lang w:eastAsia="ru-RU"/>
        </w:rPr>
        <w:t>Однако жизнь заставля</w:t>
      </w:r>
      <w:r w:rsidR="001B4404" w:rsidRPr="0036135F">
        <w:rPr>
          <w:rFonts w:ascii="Times New Roman" w:eastAsia="Times New Roman" w:hAnsi="Times New Roman" w:cs="Times New Roman"/>
          <w:sz w:val="30"/>
          <w:szCs w:val="30"/>
          <w:lang w:eastAsia="ru-RU"/>
        </w:rPr>
        <w:t>ет нас «порох держать сухим»</w:t>
      </w:r>
      <w:r w:rsidRPr="0036135F">
        <w:rPr>
          <w:rFonts w:ascii="Times New Roman" w:eastAsia="Times New Roman" w:hAnsi="Times New Roman" w:cs="Times New Roman"/>
          <w:sz w:val="30"/>
          <w:szCs w:val="30"/>
          <w:lang w:eastAsia="ru-RU"/>
        </w:rPr>
        <w:t xml:space="preserve">, поскольку сегодня имеется глобальная потеря доверия между государствами. </w:t>
      </w:r>
      <w:r w:rsidR="001B4404" w:rsidRPr="0036135F">
        <w:rPr>
          <w:rFonts w:ascii="Times New Roman" w:eastAsia="Times New Roman" w:hAnsi="Times New Roman" w:cs="Times New Roman"/>
          <w:sz w:val="30"/>
          <w:szCs w:val="30"/>
          <w:lang w:eastAsia="ru-RU"/>
        </w:rPr>
        <w:t>По мнению белорусского лидера, «</w:t>
      </w:r>
      <w:r w:rsidRPr="0036135F">
        <w:rPr>
          <w:rFonts w:ascii="Times New Roman" w:eastAsia="Times New Roman" w:hAnsi="Times New Roman" w:cs="Times New Roman"/>
          <w:sz w:val="30"/>
          <w:szCs w:val="30"/>
          <w:lang w:eastAsia="ru-RU"/>
        </w:rPr>
        <w:t>Соединенные Штаты Америки и сателлиты, как империалисты прошлых столетий, видят единственный выход в войне и не хотят на равных с международным сообществом реш</w:t>
      </w:r>
      <w:r w:rsidR="0019250C" w:rsidRPr="0036135F">
        <w:rPr>
          <w:rFonts w:ascii="Times New Roman" w:eastAsia="Times New Roman" w:hAnsi="Times New Roman" w:cs="Times New Roman"/>
          <w:sz w:val="30"/>
          <w:szCs w:val="30"/>
          <w:lang w:eastAsia="ru-RU"/>
        </w:rPr>
        <w:t>ать вопросы безопасности и мира»</w:t>
      </w:r>
      <w:r w:rsidRPr="0036135F">
        <w:rPr>
          <w:rFonts w:ascii="Times New Roman" w:eastAsia="Times New Roman" w:hAnsi="Times New Roman" w:cs="Times New Roman"/>
          <w:sz w:val="30"/>
          <w:szCs w:val="30"/>
          <w:lang w:eastAsia="ru-RU"/>
        </w:rPr>
        <w:t>. Поэтому мы готовы к любому развитию событий.</w:t>
      </w:r>
    </w:p>
    <w:p w:rsidR="00995F6F" w:rsidRPr="0036135F" w:rsidRDefault="00995F6F" w:rsidP="00995F6F">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36135F">
        <w:rPr>
          <w:rFonts w:ascii="Times New Roman" w:eastAsia="Times New Roman" w:hAnsi="Times New Roman" w:cs="Times New Roman"/>
          <w:sz w:val="30"/>
          <w:szCs w:val="30"/>
          <w:lang w:eastAsia="ru-RU"/>
        </w:rPr>
        <w:t>Александр Лукашенко напомнил: любое посягательство на суверенную территорию Беларуси, нашу военную и гражданскую инфраструктуру получит немедленный ответ.</w:t>
      </w:r>
    </w:p>
    <w:p w:rsidR="00995F6F" w:rsidRPr="0036135F" w:rsidRDefault="00995F6F" w:rsidP="00995F6F">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36135F">
        <w:rPr>
          <w:rFonts w:ascii="Times New Roman" w:eastAsia="Times New Roman" w:hAnsi="Times New Roman" w:cs="Times New Roman"/>
          <w:sz w:val="30"/>
          <w:szCs w:val="30"/>
          <w:lang w:eastAsia="ru-RU"/>
        </w:rPr>
        <w:t>Касаясь вопроса тактического ядерного оружия, Гла</w:t>
      </w:r>
      <w:r w:rsidR="0019250C" w:rsidRPr="0036135F">
        <w:rPr>
          <w:rFonts w:ascii="Times New Roman" w:eastAsia="Times New Roman" w:hAnsi="Times New Roman" w:cs="Times New Roman"/>
          <w:sz w:val="30"/>
          <w:szCs w:val="30"/>
          <w:lang w:eastAsia="ru-RU"/>
        </w:rPr>
        <w:t>ва государства подчеркнул, что «</w:t>
      </w:r>
      <w:r w:rsidRPr="0036135F">
        <w:rPr>
          <w:rFonts w:ascii="Times New Roman" w:eastAsia="Times New Roman" w:hAnsi="Times New Roman" w:cs="Times New Roman"/>
          <w:sz w:val="30"/>
          <w:szCs w:val="30"/>
          <w:lang w:eastAsia="ru-RU"/>
        </w:rPr>
        <w:t xml:space="preserve">мы должны просто сегодня сохранить суверенитет и независимость. И мы будем их сохранять и обеспечивать чем только возможно, </w:t>
      </w:r>
      <w:r w:rsidR="0019250C" w:rsidRPr="0036135F">
        <w:rPr>
          <w:rFonts w:ascii="Times New Roman" w:eastAsia="Times New Roman" w:hAnsi="Times New Roman" w:cs="Times New Roman"/>
          <w:sz w:val="30"/>
          <w:szCs w:val="30"/>
          <w:lang w:eastAsia="ru-RU"/>
        </w:rPr>
        <w:t>в том числе и ядерным арсеналом»</w:t>
      </w:r>
      <w:r w:rsidRPr="0036135F">
        <w:rPr>
          <w:rFonts w:ascii="Times New Roman" w:eastAsia="Times New Roman" w:hAnsi="Times New Roman" w:cs="Times New Roman"/>
          <w:sz w:val="30"/>
          <w:szCs w:val="30"/>
          <w:lang w:eastAsia="ru-RU"/>
        </w:rPr>
        <w:t>.</w:t>
      </w:r>
    </w:p>
    <w:p w:rsidR="001C0A88" w:rsidRPr="0036135F" w:rsidRDefault="00995F6F" w:rsidP="00995F6F">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36135F">
        <w:rPr>
          <w:rFonts w:ascii="Times New Roman" w:eastAsia="Times New Roman" w:hAnsi="Times New Roman" w:cs="Times New Roman"/>
          <w:sz w:val="30"/>
          <w:szCs w:val="30"/>
          <w:lang w:eastAsia="ru-RU"/>
        </w:rPr>
        <w:t xml:space="preserve">Правительство, оборонный сектор экономики принимают меры по активному техническому переоснащению нашей армии. </w:t>
      </w:r>
    </w:p>
    <w:p w:rsidR="00995F6F" w:rsidRPr="0036135F" w:rsidRDefault="00995F6F" w:rsidP="00995F6F">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36135F">
        <w:rPr>
          <w:rFonts w:ascii="Times New Roman" w:eastAsia="Times New Roman" w:hAnsi="Times New Roman" w:cs="Times New Roman"/>
          <w:sz w:val="30"/>
          <w:szCs w:val="30"/>
          <w:lang w:eastAsia="ru-RU"/>
        </w:rPr>
        <w:t>Глава государства акцентировал вн</w:t>
      </w:r>
      <w:r w:rsidR="0019250C" w:rsidRPr="0036135F">
        <w:rPr>
          <w:rFonts w:ascii="Times New Roman" w:eastAsia="Times New Roman" w:hAnsi="Times New Roman" w:cs="Times New Roman"/>
          <w:sz w:val="30"/>
          <w:szCs w:val="30"/>
          <w:lang w:eastAsia="ru-RU"/>
        </w:rPr>
        <w:t>имание на том, что «</w:t>
      </w:r>
      <w:r w:rsidRPr="0036135F">
        <w:rPr>
          <w:rFonts w:ascii="Times New Roman" w:eastAsia="Times New Roman" w:hAnsi="Times New Roman" w:cs="Times New Roman"/>
          <w:sz w:val="30"/>
          <w:szCs w:val="30"/>
          <w:lang w:eastAsia="ru-RU"/>
        </w:rPr>
        <w:t>мы должны быть готовы нанести неприемлемый ущерб агрессорам. Если они будут знать, что ответ будет таким, который им неприемлем, они никогда сюда не с</w:t>
      </w:r>
      <w:r w:rsidR="0019250C" w:rsidRPr="0036135F">
        <w:rPr>
          <w:rFonts w:ascii="Times New Roman" w:eastAsia="Times New Roman" w:hAnsi="Times New Roman" w:cs="Times New Roman"/>
          <w:sz w:val="30"/>
          <w:szCs w:val="30"/>
          <w:lang w:eastAsia="ru-RU"/>
        </w:rPr>
        <w:t>тупят. У нас для этого все есть»</w:t>
      </w:r>
      <w:r w:rsidRPr="0036135F">
        <w:rPr>
          <w:rFonts w:ascii="Times New Roman" w:eastAsia="Times New Roman" w:hAnsi="Times New Roman" w:cs="Times New Roman"/>
          <w:sz w:val="30"/>
          <w:szCs w:val="30"/>
          <w:lang w:eastAsia="ru-RU"/>
        </w:rPr>
        <w:t>.</w:t>
      </w:r>
    </w:p>
    <w:p w:rsidR="00995F6F" w:rsidRPr="0036135F" w:rsidRDefault="00995F6F" w:rsidP="00995F6F">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36135F">
        <w:rPr>
          <w:rFonts w:ascii="Times New Roman" w:eastAsia="Times New Roman" w:hAnsi="Times New Roman" w:cs="Times New Roman"/>
          <w:sz w:val="30"/>
          <w:szCs w:val="30"/>
          <w:lang w:eastAsia="ru-RU"/>
        </w:rPr>
        <w:t>Президентом поручено всем силовым ведомствам страны сохранить мир на белорусской земле, чего бы это ни стоило.</w:t>
      </w:r>
    </w:p>
    <w:p w:rsidR="00995F6F" w:rsidRPr="0036135F" w:rsidRDefault="00995F6F" w:rsidP="00995F6F">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36135F">
        <w:rPr>
          <w:rFonts w:ascii="Times New Roman" w:eastAsia="Times New Roman" w:hAnsi="Times New Roman" w:cs="Times New Roman"/>
          <w:sz w:val="30"/>
          <w:szCs w:val="30"/>
          <w:lang w:eastAsia="ru-RU"/>
        </w:rPr>
        <w:t>Боевое дежурство по противовоздушной обороне уже больше года непрерывно осуществляется в усиленном режиме. Укреплены подразделения охраны границ. Совместно с милицией и КГБ на постоянной основе осуществляются контрразведывательные мероприятия и обеспечивается общественная безопасность на приграничных территориях.</w:t>
      </w:r>
    </w:p>
    <w:p w:rsidR="00995F6F" w:rsidRPr="0036135F" w:rsidRDefault="00995F6F" w:rsidP="00995F6F">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36135F">
        <w:rPr>
          <w:rFonts w:ascii="Times New Roman" w:eastAsia="Times New Roman" w:hAnsi="Times New Roman" w:cs="Times New Roman"/>
          <w:sz w:val="30"/>
          <w:szCs w:val="30"/>
          <w:lang w:eastAsia="ru-RU"/>
        </w:rPr>
        <w:t>В целях предотвращения возможных провокаций со стороны украинских националистов для прикрытия государственной границы на южное направление выведена часть сил специальных операций и другие подразделения белорусской армии.</w:t>
      </w:r>
    </w:p>
    <w:p w:rsidR="00995F6F" w:rsidRPr="0036135F" w:rsidRDefault="00995F6F" w:rsidP="00995F6F">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36135F">
        <w:rPr>
          <w:rFonts w:ascii="Times New Roman" w:eastAsia="Times New Roman" w:hAnsi="Times New Roman" w:cs="Times New Roman"/>
          <w:sz w:val="30"/>
          <w:szCs w:val="30"/>
          <w:lang w:eastAsia="ru-RU"/>
        </w:rPr>
        <w:t xml:space="preserve">Под постоянным контролем находятся западные рубежи. Усилена охрана приграничных с Польшей и Литвой. На данных направлениях воинские части находятся в постоянной готовности. Понимая, что Беларусь </w:t>
      </w:r>
      <w:r w:rsidRPr="0036135F">
        <w:rPr>
          <w:rFonts w:ascii="Times New Roman" w:eastAsia="Times New Roman" w:hAnsi="Times New Roman" w:cs="Times New Roman"/>
          <w:sz w:val="30"/>
          <w:szCs w:val="30"/>
          <w:lang w:eastAsia="ru-RU"/>
        </w:rPr>
        <w:lastRenderedPageBreak/>
        <w:t>стоит на прикрытии западного фланга Союза Беларуси и России, принято решение о частичном развертывании региональной группировки войск.</w:t>
      </w:r>
    </w:p>
    <w:p w:rsidR="00995F6F" w:rsidRPr="0036135F" w:rsidRDefault="00995F6F" w:rsidP="00995F6F">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36135F">
        <w:rPr>
          <w:rFonts w:ascii="Times New Roman" w:eastAsia="Times New Roman" w:hAnsi="Times New Roman" w:cs="Times New Roman"/>
          <w:sz w:val="30"/>
          <w:szCs w:val="30"/>
          <w:lang w:eastAsia="ru-RU"/>
        </w:rPr>
        <w:t>В Беларуси далеко продвинулись в развитии территориальной обороны: во-первых, создан механизм формирования народного ополчения. Отчасти с этим связана планово-организационная работа военных комиссариатов на предприятиях и в организациях. Цель этой работы – иметь объективные данные о состоянии численности военно-обученного резерва, если Отечество будет в опасности;</w:t>
      </w:r>
    </w:p>
    <w:p w:rsidR="00995F6F" w:rsidRPr="0036135F" w:rsidRDefault="00995F6F" w:rsidP="00995F6F">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36135F">
        <w:rPr>
          <w:rFonts w:ascii="Times New Roman" w:eastAsia="Times New Roman" w:hAnsi="Times New Roman" w:cs="Times New Roman"/>
          <w:sz w:val="30"/>
          <w:szCs w:val="30"/>
          <w:lang w:eastAsia="ru-RU"/>
        </w:rPr>
        <w:t xml:space="preserve">во-вторых, каждый как минимум должен научиться держать в руках ружье, чтобы уметь защитить мир на своей земле. </w:t>
      </w:r>
    </w:p>
    <w:p w:rsidR="00995F6F" w:rsidRPr="0036135F" w:rsidRDefault="00995F6F" w:rsidP="00995F6F">
      <w:pPr>
        <w:shd w:val="clear" w:color="auto" w:fill="FFFFFF"/>
        <w:spacing w:after="0" w:line="240" w:lineRule="auto"/>
        <w:ind w:firstLine="709"/>
        <w:jc w:val="both"/>
        <w:rPr>
          <w:rFonts w:ascii="Times New Roman" w:eastAsia="Times New Roman" w:hAnsi="Times New Roman" w:cs="Times New Roman"/>
          <w:sz w:val="30"/>
          <w:szCs w:val="30"/>
          <w:lang w:eastAsia="ru-RU"/>
        </w:rPr>
      </w:pPr>
    </w:p>
    <w:p w:rsidR="00995F6F" w:rsidRPr="0036135F" w:rsidRDefault="00995F6F" w:rsidP="00995F6F">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36135F">
        <w:rPr>
          <w:rFonts w:ascii="Times New Roman" w:eastAsia="Times New Roman" w:hAnsi="Times New Roman" w:cs="Times New Roman"/>
          <w:sz w:val="30"/>
          <w:szCs w:val="30"/>
          <w:lang w:eastAsia="ru-RU"/>
        </w:rPr>
        <w:t>****</w:t>
      </w:r>
    </w:p>
    <w:p w:rsidR="00995F6F" w:rsidRPr="0036135F" w:rsidRDefault="00995F6F" w:rsidP="00995F6F">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36135F">
        <w:rPr>
          <w:rFonts w:ascii="Times New Roman" w:eastAsia="Times New Roman" w:hAnsi="Times New Roman" w:cs="Times New Roman"/>
          <w:sz w:val="30"/>
          <w:szCs w:val="30"/>
          <w:lang w:eastAsia="ru-RU"/>
        </w:rPr>
        <w:t>Мы все хотим жить под мирным небом, жить в мире со всеми народами. В этом желании не все, но многое зависит от нас самих.</w:t>
      </w:r>
    </w:p>
    <w:p w:rsidR="00995F6F" w:rsidRPr="0036135F" w:rsidRDefault="00995F6F" w:rsidP="00995F6F">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36135F">
        <w:rPr>
          <w:rFonts w:ascii="Times New Roman" w:eastAsia="Times New Roman" w:hAnsi="Times New Roman" w:cs="Times New Roman"/>
          <w:sz w:val="30"/>
          <w:szCs w:val="30"/>
          <w:lang w:eastAsia="ru-RU"/>
        </w:rPr>
        <w:t>Суверенитет, независимость не даются раз и навсегда. Это постоянная необходимость демонстрировать, что у нас есть воля, есть свои ценности, свои традиции и свой исторический путь. Путь мира и созидания.</w:t>
      </w:r>
    </w:p>
    <w:p w:rsidR="00742519" w:rsidRPr="0036135F" w:rsidRDefault="0019250C" w:rsidP="00995F6F">
      <w:pPr>
        <w:shd w:val="clear" w:color="auto" w:fill="FFFFFF"/>
        <w:spacing w:after="0" w:line="240" w:lineRule="auto"/>
        <w:ind w:firstLine="709"/>
        <w:jc w:val="both"/>
        <w:rPr>
          <w:rFonts w:ascii="Times New Roman" w:hAnsi="Times New Roman" w:cs="Times New Roman"/>
          <w:sz w:val="30"/>
          <w:szCs w:val="30"/>
        </w:rPr>
      </w:pPr>
      <w:r w:rsidRPr="0036135F">
        <w:rPr>
          <w:rFonts w:ascii="Times New Roman" w:eastAsia="Times New Roman" w:hAnsi="Times New Roman" w:cs="Times New Roman"/>
          <w:sz w:val="30"/>
          <w:szCs w:val="30"/>
          <w:lang w:eastAsia="ru-RU"/>
        </w:rPr>
        <w:t>«</w:t>
      </w:r>
      <w:r w:rsidR="00995F6F" w:rsidRPr="0036135F">
        <w:rPr>
          <w:rFonts w:ascii="Times New Roman" w:eastAsia="Times New Roman" w:hAnsi="Times New Roman" w:cs="Times New Roman"/>
          <w:sz w:val="30"/>
          <w:szCs w:val="30"/>
          <w:lang w:eastAsia="ru-RU"/>
        </w:rPr>
        <w:t xml:space="preserve">Беларусь – это наша земля. Только мы сами знаем, как должна развиваться Беларусь, только мы определяем и будем определять стратегию этого развития, только мы несем реальную </w:t>
      </w:r>
      <w:r w:rsidRPr="0036135F">
        <w:rPr>
          <w:rFonts w:ascii="Times New Roman" w:eastAsia="Times New Roman" w:hAnsi="Times New Roman" w:cs="Times New Roman"/>
          <w:sz w:val="30"/>
          <w:szCs w:val="30"/>
          <w:lang w:eastAsia="ru-RU"/>
        </w:rPr>
        <w:t>ответственность за свое будущее»</w:t>
      </w:r>
      <w:r w:rsidR="00995F6F" w:rsidRPr="0036135F">
        <w:rPr>
          <w:rFonts w:ascii="Times New Roman" w:eastAsia="Times New Roman" w:hAnsi="Times New Roman" w:cs="Times New Roman"/>
          <w:sz w:val="30"/>
          <w:szCs w:val="30"/>
          <w:lang w:eastAsia="ru-RU"/>
        </w:rPr>
        <w:t>, – подвел итог Прези</w:t>
      </w:r>
      <w:r w:rsidR="00600BFC" w:rsidRPr="0036135F">
        <w:rPr>
          <w:rFonts w:ascii="Times New Roman" w:eastAsia="Times New Roman" w:hAnsi="Times New Roman" w:cs="Times New Roman"/>
          <w:sz w:val="30"/>
          <w:szCs w:val="30"/>
          <w:lang w:eastAsia="ru-RU"/>
        </w:rPr>
        <w:t>дент.</w:t>
      </w:r>
    </w:p>
    <w:sectPr w:rsidR="00742519" w:rsidRPr="0036135F" w:rsidSect="00600BFC">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323B" w:rsidRDefault="00B1323B" w:rsidP="00EA3124">
      <w:pPr>
        <w:spacing w:after="0" w:line="240" w:lineRule="auto"/>
      </w:pPr>
      <w:r>
        <w:separator/>
      </w:r>
    </w:p>
  </w:endnote>
  <w:endnote w:type="continuationSeparator" w:id="0">
    <w:p w:rsidR="00B1323B" w:rsidRDefault="00B1323B" w:rsidP="00EA3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323B" w:rsidRDefault="00B1323B" w:rsidP="00EA3124">
      <w:pPr>
        <w:spacing w:after="0" w:line="240" w:lineRule="auto"/>
      </w:pPr>
      <w:r>
        <w:separator/>
      </w:r>
    </w:p>
  </w:footnote>
  <w:footnote w:type="continuationSeparator" w:id="0">
    <w:p w:rsidR="00B1323B" w:rsidRDefault="00B1323B" w:rsidP="00EA3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4583352"/>
      <w:docPartObj>
        <w:docPartGallery w:val="Page Numbers (Top of Page)"/>
        <w:docPartUnique/>
      </w:docPartObj>
    </w:sdtPr>
    <w:sdtEndPr/>
    <w:sdtContent>
      <w:p w:rsidR="00E016C9" w:rsidRDefault="00E016C9">
        <w:pPr>
          <w:pStyle w:val="a4"/>
          <w:jc w:val="center"/>
        </w:pPr>
        <w:r>
          <w:fldChar w:fldCharType="begin"/>
        </w:r>
        <w:r>
          <w:instrText>PAGE   \* MERGEFORMAT</w:instrText>
        </w:r>
        <w:r>
          <w:fldChar w:fldCharType="separate"/>
        </w:r>
        <w:r w:rsidR="00CD0174">
          <w:rPr>
            <w:noProof/>
          </w:rPr>
          <w:t>20</w:t>
        </w:r>
        <w:r>
          <w:fldChar w:fldCharType="end"/>
        </w:r>
      </w:p>
    </w:sdtContent>
  </w:sdt>
  <w:p w:rsidR="00E016C9" w:rsidRDefault="00E016C9">
    <w:pPr>
      <w:pStyle w:val="a4"/>
    </w:pPr>
  </w:p>
  <w:p w:rsidR="00E016C9" w:rsidRDefault="00E016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022A88"/>
    <w:multiLevelType w:val="hybridMultilevel"/>
    <w:tmpl w:val="CA56CF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7F2"/>
    <w:rsid w:val="00012775"/>
    <w:rsid w:val="000130D7"/>
    <w:rsid w:val="000158FB"/>
    <w:rsid w:val="00027CB6"/>
    <w:rsid w:val="0003141D"/>
    <w:rsid w:val="00043813"/>
    <w:rsid w:val="0008440A"/>
    <w:rsid w:val="000875FC"/>
    <w:rsid w:val="000B455F"/>
    <w:rsid w:val="000D0399"/>
    <w:rsid w:val="000D21DD"/>
    <w:rsid w:val="000D3C03"/>
    <w:rsid w:val="0013595F"/>
    <w:rsid w:val="00146D61"/>
    <w:rsid w:val="00153849"/>
    <w:rsid w:val="00155949"/>
    <w:rsid w:val="0015642E"/>
    <w:rsid w:val="0016153A"/>
    <w:rsid w:val="001751E4"/>
    <w:rsid w:val="00176351"/>
    <w:rsid w:val="00176B59"/>
    <w:rsid w:val="00181A26"/>
    <w:rsid w:val="0019250C"/>
    <w:rsid w:val="001948B3"/>
    <w:rsid w:val="00197B39"/>
    <w:rsid w:val="001B4404"/>
    <w:rsid w:val="001B466E"/>
    <w:rsid w:val="001C0A88"/>
    <w:rsid w:val="001C728D"/>
    <w:rsid w:val="002007C6"/>
    <w:rsid w:val="00233861"/>
    <w:rsid w:val="00253A0D"/>
    <w:rsid w:val="00256336"/>
    <w:rsid w:val="00276409"/>
    <w:rsid w:val="00277444"/>
    <w:rsid w:val="00280D9E"/>
    <w:rsid w:val="002820D8"/>
    <w:rsid w:val="0028221F"/>
    <w:rsid w:val="0029570D"/>
    <w:rsid w:val="00295BF2"/>
    <w:rsid w:val="002B5215"/>
    <w:rsid w:val="002C3FA0"/>
    <w:rsid w:val="002D6637"/>
    <w:rsid w:val="002E15BB"/>
    <w:rsid w:val="002F759E"/>
    <w:rsid w:val="00304BC1"/>
    <w:rsid w:val="00315C00"/>
    <w:rsid w:val="003243B1"/>
    <w:rsid w:val="00325A40"/>
    <w:rsid w:val="00355C08"/>
    <w:rsid w:val="0036135F"/>
    <w:rsid w:val="00370317"/>
    <w:rsid w:val="00390F93"/>
    <w:rsid w:val="003A264A"/>
    <w:rsid w:val="003A3D96"/>
    <w:rsid w:val="003C44FC"/>
    <w:rsid w:val="003E4170"/>
    <w:rsid w:val="003F5A84"/>
    <w:rsid w:val="004163F6"/>
    <w:rsid w:val="0042136C"/>
    <w:rsid w:val="00434BF8"/>
    <w:rsid w:val="00445E92"/>
    <w:rsid w:val="00461935"/>
    <w:rsid w:val="00466214"/>
    <w:rsid w:val="00472151"/>
    <w:rsid w:val="0047732C"/>
    <w:rsid w:val="004B1528"/>
    <w:rsid w:val="004C6F6C"/>
    <w:rsid w:val="004D01F1"/>
    <w:rsid w:val="004D7082"/>
    <w:rsid w:val="004E5A89"/>
    <w:rsid w:val="004E60DB"/>
    <w:rsid w:val="00522050"/>
    <w:rsid w:val="00525918"/>
    <w:rsid w:val="00536D0C"/>
    <w:rsid w:val="00537118"/>
    <w:rsid w:val="00573A31"/>
    <w:rsid w:val="005C403D"/>
    <w:rsid w:val="005C42BC"/>
    <w:rsid w:val="005D7EBD"/>
    <w:rsid w:val="00600BFC"/>
    <w:rsid w:val="00612790"/>
    <w:rsid w:val="0062027F"/>
    <w:rsid w:val="00626C3D"/>
    <w:rsid w:val="00642C2F"/>
    <w:rsid w:val="00644081"/>
    <w:rsid w:val="006448CA"/>
    <w:rsid w:val="006449F8"/>
    <w:rsid w:val="0066540B"/>
    <w:rsid w:val="00683D93"/>
    <w:rsid w:val="00694BE4"/>
    <w:rsid w:val="006B7529"/>
    <w:rsid w:val="006E35DA"/>
    <w:rsid w:val="00712BF6"/>
    <w:rsid w:val="007363AC"/>
    <w:rsid w:val="00742519"/>
    <w:rsid w:val="0074790B"/>
    <w:rsid w:val="00753B0B"/>
    <w:rsid w:val="0077002E"/>
    <w:rsid w:val="00776186"/>
    <w:rsid w:val="0077672C"/>
    <w:rsid w:val="00776774"/>
    <w:rsid w:val="0079556E"/>
    <w:rsid w:val="007B7BE6"/>
    <w:rsid w:val="007C6ACA"/>
    <w:rsid w:val="007F091F"/>
    <w:rsid w:val="00817F39"/>
    <w:rsid w:val="008204C4"/>
    <w:rsid w:val="00821815"/>
    <w:rsid w:val="008257F2"/>
    <w:rsid w:val="0083049E"/>
    <w:rsid w:val="00837CB7"/>
    <w:rsid w:val="00850B07"/>
    <w:rsid w:val="00861476"/>
    <w:rsid w:val="0086496E"/>
    <w:rsid w:val="00865F96"/>
    <w:rsid w:val="0086629A"/>
    <w:rsid w:val="0086656F"/>
    <w:rsid w:val="008667E9"/>
    <w:rsid w:val="008831A9"/>
    <w:rsid w:val="008850BC"/>
    <w:rsid w:val="00893562"/>
    <w:rsid w:val="008A15CB"/>
    <w:rsid w:val="008A1F44"/>
    <w:rsid w:val="008D1CBB"/>
    <w:rsid w:val="008E01A1"/>
    <w:rsid w:val="008E2007"/>
    <w:rsid w:val="008E7BB2"/>
    <w:rsid w:val="00902D73"/>
    <w:rsid w:val="009213A8"/>
    <w:rsid w:val="009327B8"/>
    <w:rsid w:val="00933F4B"/>
    <w:rsid w:val="009512B7"/>
    <w:rsid w:val="00965282"/>
    <w:rsid w:val="009716B4"/>
    <w:rsid w:val="009803FB"/>
    <w:rsid w:val="00995F6F"/>
    <w:rsid w:val="009B6432"/>
    <w:rsid w:val="009B6C13"/>
    <w:rsid w:val="00A1774E"/>
    <w:rsid w:val="00A21F2F"/>
    <w:rsid w:val="00A330D1"/>
    <w:rsid w:val="00A468D8"/>
    <w:rsid w:val="00A525A8"/>
    <w:rsid w:val="00A728CE"/>
    <w:rsid w:val="00A744CC"/>
    <w:rsid w:val="00A96AFA"/>
    <w:rsid w:val="00AA6756"/>
    <w:rsid w:val="00AB5416"/>
    <w:rsid w:val="00AF0FF1"/>
    <w:rsid w:val="00AF431F"/>
    <w:rsid w:val="00AF4F43"/>
    <w:rsid w:val="00B1323B"/>
    <w:rsid w:val="00B36200"/>
    <w:rsid w:val="00B5003E"/>
    <w:rsid w:val="00BA737A"/>
    <w:rsid w:val="00BC2370"/>
    <w:rsid w:val="00BC673C"/>
    <w:rsid w:val="00BC7ACE"/>
    <w:rsid w:val="00BD18CD"/>
    <w:rsid w:val="00BE27CF"/>
    <w:rsid w:val="00BE2BA9"/>
    <w:rsid w:val="00BF4002"/>
    <w:rsid w:val="00C03E04"/>
    <w:rsid w:val="00C1706B"/>
    <w:rsid w:val="00C27C11"/>
    <w:rsid w:val="00C3353A"/>
    <w:rsid w:val="00C351D1"/>
    <w:rsid w:val="00C4740B"/>
    <w:rsid w:val="00C545D7"/>
    <w:rsid w:val="00C66F9F"/>
    <w:rsid w:val="00C67A89"/>
    <w:rsid w:val="00C70F8D"/>
    <w:rsid w:val="00C90E88"/>
    <w:rsid w:val="00C93581"/>
    <w:rsid w:val="00CB1456"/>
    <w:rsid w:val="00CB5809"/>
    <w:rsid w:val="00CD0174"/>
    <w:rsid w:val="00D060D2"/>
    <w:rsid w:val="00D14C93"/>
    <w:rsid w:val="00D23754"/>
    <w:rsid w:val="00D25A21"/>
    <w:rsid w:val="00D320A3"/>
    <w:rsid w:val="00D332FC"/>
    <w:rsid w:val="00D550EC"/>
    <w:rsid w:val="00D63E41"/>
    <w:rsid w:val="00D75201"/>
    <w:rsid w:val="00D9038F"/>
    <w:rsid w:val="00D91D56"/>
    <w:rsid w:val="00D93632"/>
    <w:rsid w:val="00D93FE0"/>
    <w:rsid w:val="00DA0AED"/>
    <w:rsid w:val="00DA46DF"/>
    <w:rsid w:val="00DC3742"/>
    <w:rsid w:val="00DE12DA"/>
    <w:rsid w:val="00DF532C"/>
    <w:rsid w:val="00E00628"/>
    <w:rsid w:val="00E016C9"/>
    <w:rsid w:val="00E02599"/>
    <w:rsid w:val="00E35E8B"/>
    <w:rsid w:val="00E43961"/>
    <w:rsid w:val="00E44E5A"/>
    <w:rsid w:val="00E56BB3"/>
    <w:rsid w:val="00E83E6D"/>
    <w:rsid w:val="00EA3124"/>
    <w:rsid w:val="00EB292D"/>
    <w:rsid w:val="00EC2A74"/>
    <w:rsid w:val="00ED4234"/>
    <w:rsid w:val="00EE252E"/>
    <w:rsid w:val="00F0477E"/>
    <w:rsid w:val="00F21C86"/>
    <w:rsid w:val="00F36A66"/>
    <w:rsid w:val="00F47AED"/>
    <w:rsid w:val="00F52A70"/>
    <w:rsid w:val="00F57546"/>
    <w:rsid w:val="00F70884"/>
    <w:rsid w:val="00F70CA6"/>
    <w:rsid w:val="00F92E21"/>
    <w:rsid w:val="00F94C86"/>
    <w:rsid w:val="00FC1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96E86"/>
  <w15:chartTrackingRefBased/>
  <w15:docId w15:val="{C2FE15A7-DFAC-433E-A90C-B419C810D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62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A312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A3124"/>
  </w:style>
  <w:style w:type="paragraph" w:styleId="a6">
    <w:name w:val="footer"/>
    <w:basedOn w:val="a"/>
    <w:link w:val="a7"/>
    <w:uiPriority w:val="99"/>
    <w:unhideWhenUsed/>
    <w:rsid w:val="00EA312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A3124"/>
  </w:style>
  <w:style w:type="paragraph" w:styleId="a8">
    <w:name w:val="List Paragraph"/>
    <w:basedOn w:val="a"/>
    <w:uiPriority w:val="34"/>
    <w:qFormat/>
    <w:rsid w:val="00EA3124"/>
    <w:pPr>
      <w:ind w:left="720"/>
      <w:contextualSpacing/>
    </w:pPr>
  </w:style>
  <w:style w:type="paragraph" w:styleId="a9">
    <w:name w:val="Balloon Text"/>
    <w:basedOn w:val="a"/>
    <w:link w:val="aa"/>
    <w:uiPriority w:val="99"/>
    <w:semiHidden/>
    <w:unhideWhenUsed/>
    <w:rsid w:val="00E016C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016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59783">
      <w:bodyDiv w:val="1"/>
      <w:marLeft w:val="0"/>
      <w:marRight w:val="0"/>
      <w:marTop w:val="0"/>
      <w:marBottom w:val="0"/>
      <w:divBdr>
        <w:top w:val="none" w:sz="0" w:space="0" w:color="auto"/>
        <w:left w:val="none" w:sz="0" w:space="0" w:color="auto"/>
        <w:bottom w:val="none" w:sz="0" w:space="0" w:color="auto"/>
        <w:right w:val="none" w:sz="0" w:space="0" w:color="auto"/>
      </w:divBdr>
    </w:div>
    <w:div w:id="1123379617">
      <w:bodyDiv w:val="1"/>
      <w:marLeft w:val="0"/>
      <w:marRight w:val="0"/>
      <w:marTop w:val="0"/>
      <w:marBottom w:val="0"/>
      <w:divBdr>
        <w:top w:val="none" w:sz="0" w:space="0" w:color="auto"/>
        <w:left w:val="none" w:sz="0" w:space="0" w:color="auto"/>
        <w:bottom w:val="none" w:sz="0" w:space="0" w:color="auto"/>
        <w:right w:val="none" w:sz="0" w:space="0" w:color="auto"/>
      </w:divBdr>
    </w:div>
    <w:div w:id="1538929619">
      <w:bodyDiv w:val="1"/>
      <w:marLeft w:val="0"/>
      <w:marRight w:val="0"/>
      <w:marTop w:val="0"/>
      <w:marBottom w:val="0"/>
      <w:divBdr>
        <w:top w:val="none" w:sz="0" w:space="0" w:color="auto"/>
        <w:left w:val="none" w:sz="0" w:space="0" w:color="auto"/>
        <w:bottom w:val="none" w:sz="0" w:space="0" w:color="auto"/>
        <w:right w:val="none" w:sz="0" w:space="0" w:color="auto"/>
      </w:divBdr>
    </w:div>
    <w:div w:id="201067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B8F0C-B54C-43EC-967A-BFC7C8066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3799</Words>
  <Characters>21657</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Леонидовна Кручко</dc:creator>
  <cp:keywords/>
  <dc:description/>
  <cp:lastModifiedBy>Userrs</cp:lastModifiedBy>
  <cp:revision>2</cp:revision>
  <cp:lastPrinted>2023-04-17T10:10:00Z</cp:lastPrinted>
  <dcterms:created xsi:type="dcterms:W3CDTF">2023-04-18T14:26:00Z</dcterms:created>
  <dcterms:modified xsi:type="dcterms:W3CDTF">2023-04-18T14:26:00Z</dcterms:modified>
</cp:coreProperties>
</file>