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3F" w:rsidRPr="00B21117" w:rsidRDefault="00173C3F" w:rsidP="00173C3F">
      <w:pPr>
        <w:spacing w:after="0" w:line="240" w:lineRule="auto"/>
        <w:jc w:val="center"/>
        <w:rPr>
          <w:b/>
          <w:i/>
          <w:szCs w:val="28"/>
        </w:rPr>
      </w:pPr>
      <w:r w:rsidRPr="00B21117">
        <w:rPr>
          <w:b/>
          <w:i/>
          <w:szCs w:val="28"/>
        </w:rPr>
        <w:t>Административная процедура № 5.</w:t>
      </w:r>
      <w:r>
        <w:rPr>
          <w:b/>
          <w:i/>
          <w:szCs w:val="28"/>
        </w:rPr>
        <w:t>6</w:t>
      </w:r>
      <w:r w:rsidRPr="00B21117">
        <w:rPr>
          <w:b/>
          <w:i/>
          <w:szCs w:val="28"/>
        </w:rPr>
        <w:t>.</w:t>
      </w:r>
    </w:p>
    <w:p w:rsidR="00173C3F" w:rsidRPr="005C2AA4" w:rsidRDefault="00173C3F" w:rsidP="00173C3F">
      <w:pPr>
        <w:spacing w:after="0" w:line="240" w:lineRule="auto"/>
        <w:jc w:val="center"/>
        <w:rPr>
          <w:i/>
          <w:szCs w:val="28"/>
        </w:rPr>
      </w:pPr>
      <w:r w:rsidRPr="005C2AA4">
        <w:rPr>
          <w:i/>
          <w:szCs w:val="28"/>
        </w:rPr>
        <w:t>(согласно перечню административных процедур, утвержденному Указом Президента от 26.04.2010 г. № 200)</w:t>
      </w:r>
    </w:p>
    <w:p w:rsidR="00173C3F" w:rsidRPr="005C2AA4" w:rsidRDefault="00173C3F" w:rsidP="00173C3F">
      <w:pPr>
        <w:spacing w:after="0" w:line="240" w:lineRule="auto"/>
        <w:jc w:val="center"/>
        <w:rPr>
          <w:b/>
          <w:i/>
          <w:sz w:val="36"/>
          <w:szCs w:val="36"/>
        </w:rPr>
      </w:pPr>
      <w:r w:rsidRPr="005C2AA4">
        <w:rPr>
          <w:b/>
          <w:i/>
          <w:sz w:val="36"/>
          <w:szCs w:val="36"/>
        </w:rPr>
        <w:t>«Регистрация расторжения брака по решениям судов, вступившим в законную силу до 01.09.1999 г.»</w:t>
      </w:r>
    </w:p>
    <w:p w:rsidR="00173C3F" w:rsidRPr="00B21117" w:rsidRDefault="00173C3F" w:rsidP="00173C3F">
      <w:pPr>
        <w:spacing w:after="0" w:line="240" w:lineRule="auto"/>
        <w:rPr>
          <w:szCs w:val="28"/>
        </w:rPr>
      </w:pPr>
    </w:p>
    <w:p w:rsidR="00493141" w:rsidRPr="00166C8E" w:rsidRDefault="00173C3F" w:rsidP="00493141">
      <w:pPr>
        <w:spacing w:after="0" w:line="240" w:lineRule="auto"/>
        <w:jc w:val="center"/>
        <w:rPr>
          <w:szCs w:val="28"/>
        </w:rPr>
      </w:pPr>
      <w:proofErr w:type="gramStart"/>
      <w:r w:rsidRPr="00B21117">
        <w:rPr>
          <w:b/>
          <w:szCs w:val="28"/>
        </w:rPr>
        <w:t>Ответственные за осуществление административной процедуры</w:t>
      </w:r>
      <w:r w:rsidRPr="00B21117">
        <w:rPr>
          <w:szCs w:val="28"/>
        </w:rPr>
        <w:t xml:space="preserve"> – </w:t>
      </w:r>
      <w:r w:rsidR="00493141" w:rsidRPr="00166C8E">
        <w:rPr>
          <w:szCs w:val="28"/>
        </w:rPr>
        <w:t xml:space="preserve">Стельмах Анастасия Валерьевна, начальник отдела (ул. Гагарина, д. 17, </w:t>
      </w:r>
      <w:proofErr w:type="spellStart"/>
      <w:r w:rsidR="00493141" w:rsidRPr="00166C8E">
        <w:rPr>
          <w:szCs w:val="28"/>
        </w:rPr>
        <w:t>каб</w:t>
      </w:r>
      <w:proofErr w:type="spellEnd"/>
      <w:r w:rsidR="00493141" w:rsidRPr="00166C8E">
        <w:rPr>
          <w:szCs w:val="28"/>
        </w:rPr>
        <w:t>. № 106, тел.  2 56 92, вторник-пятница с 08.00 до 13.00, с 14.00 до 17.00, суббота с 08.00 до 16.00 (до 13.00 прием граждан), понедельник, воскресенье – выходной)</w:t>
      </w:r>
      <w:proofErr w:type="gramEnd"/>
    </w:p>
    <w:p w:rsidR="00493141" w:rsidRDefault="00493141" w:rsidP="00493141">
      <w:pPr>
        <w:spacing w:after="0" w:line="240" w:lineRule="auto"/>
        <w:jc w:val="center"/>
        <w:rPr>
          <w:sz w:val="27"/>
          <w:szCs w:val="27"/>
        </w:rPr>
      </w:pPr>
    </w:p>
    <w:p w:rsidR="00173C3F" w:rsidRPr="00B21117" w:rsidRDefault="00173C3F" w:rsidP="00493141">
      <w:pPr>
        <w:spacing w:after="0" w:line="240" w:lineRule="auto"/>
        <w:jc w:val="center"/>
        <w:rPr>
          <w:b/>
          <w:szCs w:val="28"/>
        </w:rPr>
      </w:pPr>
      <w:r w:rsidRPr="00B21117">
        <w:rPr>
          <w:b/>
          <w:szCs w:val="28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173C3F" w:rsidRPr="00173C3F" w:rsidRDefault="00173C3F" w:rsidP="00173C3F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73C3F">
        <w:rPr>
          <w:sz w:val="28"/>
          <w:szCs w:val="28"/>
        </w:rPr>
        <w:t xml:space="preserve">Заявление </w:t>
      </w:r>
    </w:p>
    <w:p w:rsidR="00173C3F" w:rsidRPr="00173C3F" w:rsidRDefault="00173C3F" w:rsidP="00173C3F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73C3F">
        <w:rPr>
          <w:sz w:val="28"/>
          <w:szCs w:val="28"/>
        </w:rPr>
        <w:t>паспорт или иной документ, удостоверяющий личность заявителя</w:t>
      </w:r>
    </w:p>
    <w:p w:rsidR="00173C3F" w:rsidRPr="00173C3F" w:rsidRDefault="00173C3F" w:rsidP="00173C3F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73C3F">
        <w:rPr>
          <w:sz w:val="28"/>
          <w:szCs w:val="28"/>
        </w:rPr>
        <w:t>копия решения суда о расторжении брака, вступившего в законную силу до 1 сентября 1999 г.</w:t>
      </w:r>
    </w:p>
    <w:p w:rsidR="00173C3F" w:rsidRPr="00173C3F" w:rsidRDefault="00173C3F" w:rsidP="00173C3F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73C3F">
        <w:rPr>
          <w:sz w:val="28"/>
          <w:szCs w:val="28"/>
        </w:rPr>
        <w:t>документ, подтверждающий внесение платы</w:t>
      </w:r>
    </w:p>
    <w:p w:rsidR="00173C3F" w:rsidRDefault="00173C3F" w:rsidP="00173C3F">
      <w:pPr>
        <w:spacing w:after="0" w:line="240" w:lineRule="auto"/>
        <w:ind w:firstLine="709"/>
        <w:jc w:val="both"/>
        <w:rPr>
          <w:szCs w:val="28"/>
        </w:rPr>
      </w:pPr>
    </w:p>
    <w:p w:rsidR="00173C3F" w:rsidRPr="00B21117" w:rsidRDefault="00173C3F" w:rsidP="005C2AA4">
      <w:pPr>
        <w:spacing w:before="240" w:after="0" w:line="240" w:lineRule="auto"/>
        <w:ind w:firstLine="709"/>
        <w:jc w:val="both"/>
        <w:rPr>
          <w:szCs w:val="28"/>
        </w:rPr>
      </w:pPr>
      <w:r w:rsidRPr="00B21117">
        <w:rPr>
          <w:szCs w:val="28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</w:t>
      </w:r>
      <w:r w:rsidR="005C2AA4">
        <w:rPr>
          <w:szCs w:val="28"/>
        </w:rPr>
        <w:t xml:space="preserve"> (</w:t>
      </w:r>
      <w:r w:rsidR="005C2AA4">
        <w:t>копии записей актов о заключении или расторжении брака)</w:t>
      </w:r>
      <w:r w:rsidRPr="00B21117">
        <w:rPr>
          <w:szCs w:val="28"/>
        </w:rPr>
        <w:t>.</w:t>
      </w:r>
    </w:p>
    <w:p w:rsidR="00173C3F" w:rsidRPr="00173C3F" w:rsidRDefault="00173C3F" w:rsidP="00173C3F">
      <w:pPr>
        <w:pStyle w:val="table10"/>
        <w:spacing w:before="120"/>
        <w:rPr>
          <w:sz w:val="28"/>
          <w:szCs w:val="28"/>
        </w:rPr>
      </w:pPr>
      <w:r w:rsidRPr="00B21117">
        <w:rPr>
          <w:b/>
          <w:sz w:val="28"/>
          <w:szCs w:val="28"/>
        </w:rPr>
        <w:t>Срок осуществления административной процедуры</w:t>
      </w:r>
      <w:r w:rsidRPr="00B21117">
        <w:rPr>
          <w:sz w:val="28"/>
          <w:szCs w:val="28"/>
        </w:rPr>
        <w:t xml:space="preserve"> - </w:t>
      </w:r>
      <w:r w:rsidRPr="00173C3F">
        <w:rPr>
          <w:sz w:val="28"/>
          <w:szCs w:val="28"/>
        </w:rPr>
        <w:t>2 дня со дня подачи заявления, а в случае запроса сведений и (или) документов от других государственных органов, иных организаций – 1 месяц</w:t>
      </w:r>
      <w:r>
        <w:rPr>
          <w:sz w:val="28"/>
          <w:szCs w:val="28"/>
        </w:rPr>
        <w:t>.</w:t>
      </w:r>
    </w:p>
    <w:p w:rsidR="00173C3F" w:rsidRPr="005D5594" w:rsidRDefault="00173C3F" w:rsidP="00173C3F">
      <w:pPr>
        <w:pStyle w:val="table10"/>
        <w:spacing w:before="120"/>
        <w:jc w:val="center"/>
        <w:rPr>
          <w:b/>
          <w:i/>
          <w:sz w:val="28"/>
          <w:szCs w:val="28"/>
        </w:rPr>
      </w:pPr>
      <w:r w:rsidRPr="005D5594">
        <w:rPr>
          <w:b/>
          <w:i/>
          <w:sz w:val="28"/>
          <w:szCs w:val="28"/>
        </w:rPr>
        <w:t xml:space="preserve">За осуществление административной процедуры взимается государственная пошлина в размере </w:t>
      </w:r>
      <w:r>
        <w:rPr>
          <w:b/>
          <w:i/>
          <w:sz w:val="28"/>
          <w:szCs w:val="28"/>
        </w:rPr>
        <w:t>2</w:t>
      </w:r>
      <w:r w:rsidRPr="005D5594">
        <w:rPr>
          <w:b/>
          <w:i/>
          <w:sz w:val="28"/>
          <w:szCs w:val="28"/>
        </w:rPr>
        <w:t xml:space="preserve"> базов</w:t>
      </w:r>
      <w:r>
        <w:rPr>
          <w:b/>
          <w:i/>
          <w:sz w:val="28"/>
          <w:szCs w:val="28"/>
        </w:rPr>
        <w:t>ых</w:t>
      </w:r>
      <w:r w:rsidRPr="005D5594">
        <w:rPr>
          <w:b/>
          <w:i/>
          <w:sz w:val="28"/>
          <w:szCs w:val="28"/>
        </w:rPr>
        <w:t xml:space="preserve"> величин.</w:t>
      </w:r>
    </w:p>
    <w:p w:rsidR="00173C3F" w:rsidRDefault="00173C3F" w:rsidP="00173C3F">
      <w:pPr>
        <w:pStyle w:val="table10"/>
        <w:rPr>
          <w:sz w:val="28"/>
          <w:szCs w:val="28"/>
        </w:rPr>
      </w:pPr>
      <w:r>
        <w:rPr>
          <w:sz w:val="28"/>
          <w:szCs w:val="28"/>
        </w:rPr>
        <w:t>Получатель платежа: Главное управление МФ РБ по Гомельской области</w:t>
      </w:r>
    </w:p>
    <w:p w:rsidR="00173C3F" w:rsidRDefault="00173C3F" w:rsidP="00173C3F">
      <w:pPr>
        <w:pStyle w:val="table10"/>
        <w:rPr>
          <w:sz w:val="28"/>
          <w:szCs w:val="28"/>
        </w:rPr>
      </w:pPr>
      <w:r>
        <w:rPr>
          <w:sz w:val="28"/>
          <w:szCs w:val="28"/>
        </w:rPr>
        <w:t>УНП 400555165</w:t>
      </w:r>
    </w:p>
    <w:p w:rsidR="00173C3F" w:rsidRDefault="00173C3F" w:rsidP="00173C3F">
      <w:pPr>
        <w:pStyle w:val="table1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Pr="00361A10">
        <w:rPr>
          <w:sz w:val="28"/>
          <w:szCs w:val="28"/>
        </w:rPr>
        <w:t>/</w:t>
      </w:r>
      <w:r>
        <w:rPr>
          <w:sz w:val="28"/>
          <w:szCs w:val="28"/>
        </w:rPr>
        <w:t>с</w:t>
      </w:r>
      <w:r w:rsidRPr="00361A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</w:t>
      </w:r>
      <w:r w:rsidRPr="00361A10">
        <w:rPr>
          <w:sz w:val="28"/>
          <w:szCs w:val="28"/>
        </w:rPr>
        <w:t>30</w:t>
      </w:r>
      <w:r>
        <w:rPr>
          <w:sz w:val="28"/>
          <w:szCs w:val="28"/>
          <w:lang w:val="en-US"/>
        </w:rPr>
        <w:t>AKBB</w:t>
      </w:r>
      <w:r w:rsidRPr="00361A10">
        <w:rPr>
          <w:sz w:val="28"/>
          <w:szCs w:val="28"/>
        </w:rPr>
        <w:t xml:space="preserve">3600 4260 0032 5000 0000, </w:t>
      </w:r>
      <w:r>
        <w:rPr>
          <w:sz w:val="28"/>
          <w:szCs w:val="28"/>
        </w:rPr>
        <w:t>код платежа</w:t>
      </w:r>
      <w:r w:rsidRPr="00361A10">
        <w:rPr>
          <w:sz w:val="28"/>
          <w:szCs w:val="28"/>
        </w:rPr>
        <w:t xml:space="preserve"> 03002</w:t>
      </w:r>
    </w:p>
    <w:p w:rsidR="00173C3F" w:rsidRDefault="00173C3F" w:rsidP="00173C3F">
      <w:pPr>
        <w:pStyle w:val="table10"/>
        <w:rPr>
          <w:sz w:val="28"/>
          <w:szCs w:val="28"/>
        </w:rPr>
      </w:pPr>
      <w:r>
        <w:rPr>
          <w:sz w:val="28"/>
          <w:szCs w:val="28"/>
        </w:rPr>
        <w:t>вид платежа: государственная пошлина за регистрацию заключения брака</w:t>
      </w:r>
    </w:p>
    <w:p w:rsidR="005C2AA4" w:rsidRDefault="005C2AA4" w:rsidP="00173C3F">
      <w:pPr>
        <w:pStyle w:val="table10"/>
        <w:ind w:firstLine="709"/>
        <w:jc w:val="both"/>
        <w:rPr>
          <w:i/>
          <w:sz w:val="28"/>
          <w:szCs w:val="28"/>
        </w:rPr>
      </w:pPr>
    </w:p>
    <w:p w:rsidR="00173C3F" w:rsidRPr="00B21117" w:rsidRDefault="00173C3F" w:rsidP="00173C3F">
      <w:pPr>
        <w:pStyle w:val="table1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21117">
        <w:rPr>
          <w:sz w:val="28"/>
          <w:szCs w:val="28"/>
        </w:rPr>
        <w:t xml:space="preserve">Срок действия справки, другого документа, выдаваемых при осуществлении административной процедуры – </w:t>
      </w:r>
      <w:r w:rsidRPr="00B21117">
        <w:rPr>
          <w:b/>
          <w:sz w:val="28"/>
          <w:szCs w:val="28"/>
        </w:rPr>
        <w:t>бессрочно</w:t>
      </w:r>
      <w:r w:rsidRPr="00B21117">
        <w:rPr>
          <w:sz w:val="28"/>
          <w:szCs w:val="28"/>
        </w:rPr>
        <w:t>.</w:t>
      </w:r>
    </w:p>
    <w:p w:rsidR="00173C3F" w:rsidRPr="00B21117" w:rsidRDefault="00173C3F" w:rsidP="00173C3F">
      <w:pPr>
        <w:rPr>
          <w:szCs w:val="28"/>
        </w:rPr>
      </w:pPr>
    </w:p>
    <w:p w:rsidR="001F4837" w:rsidRDefault="001F4837"/>
    <w:sectPr w:rsidR="001F4837" w:rsidSect="009B3394">
      <w:pgSz w:w="11906" w:h="16838"/>
      <w:pgMar w:top="426" w:right="424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A5"/>
    <w:multiLevelType w:val="hybridMultilevel"/>
    <w:tmpl w:val="6AC2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3F"/>
    <w:rsid w:val="00095910"/>
    <w:rsid w:val="00166C8E"/>
    <w:rsid w:val="00173C3F"/>
    <w:rsid w:val="001F4837"/>
    <w:rsid w:val="003C253C"/>
    <w:rsid w:val="00493141"/>
    <w:rsid w:val="005C2AA4"/>
    <w:rsid w:val="008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73C3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Company>home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Отдел ЗАГС</cp:lastModifiedBy>
  <cp:revision>4</cp:revision>
  <cp:lastPrinted>2019-11-02T12:32:00Z</cp:lastPrinted>
  <dcterms:created xsi:type="dcterms:W3CDTF">2019-11-02T12:27:00Z</dcterms:created>
  <dcterms:modified xsi:type="dcterms:W3CDTF">2022-01-11T14:20:00Z</dcterms:modified>
</cp:coreProperties>
</file>