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32" w:rsidRDefault="000E1B32" w:rsidP="00D0652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/>
          <w:color w:val="C92A14"/>
          <w:kern w:val="36"/>
          <w:sz w:val="20"/>
          <w:szCs w:val="20"/>
          <w:lang w:eastAsia="ru-RU"/>
        </w:rPr>
      </w:pPr>
    </w:p>
    <w:p w:rsidR="00D0652A" w:rsidRPr="00D91170" w:rsidRDefault="00D0652A" w:rsidP="00D0652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D91170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ВИДЫ СОЦИАЛЬНЫХ ПОСОБИЙ</w:t>
      </w:r>
    </w:p>
    <w:p w:rsidR="0038695F" w:rsidRPr="0065367F" w:rsidRDefault="0038695F" w:rsidP="003869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  <w:t>Ежемесячное социальное пособие</w:t>
      </w:r>
    </w:p>
    <w:p w:rsidR="00BB023E" w:rsidRDefault="0038695F" w:rsidP="009E2BC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Ежемесячное социальное пособие*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семьям и гражданам, при условии, что их среднедушевой </w:t>
      </w:r>
      <w:r w:rsidRPr="0065367F">
        <w:rPr>
          <w:rFonts w:ascii="Times New Roman" w:eastAsia="Times New Roman" w:hAnsi="Times New Roman"/>
          <w:b/>
          <w:sz w:val="28"/>
          <w:szCs w:val="28"/>
          <w:lang w:eastAsia="ru-RU"/>
        </w:rPr>
        <w:t>доход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объективным причинам </w:t>
      </w:r>
      <w:r w:rsidRPr="0065367F">
        <w:rPr>
          <w:rFonts w:ascii="Times New Roman" w:eastAsia="Times New Roman" w:hAnsi="Times New Roman"/>
          <w:b/>
          <w:sz w:val="28"/>
          <w:szCs w:val="28"/>
          <w:lang w:eastAsia="ru-RU"/>
        </w:rPr>
        <w:t>ниже бюджета прожиточного минимума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среднем на душу населения, утвержденного Правительством Республики Беларусь (далее – критерий нуждаемости). </w:t>
      </w:r>
    </w:p>
    <w:p w:rsidR="00D9276E" w:rsidRPr="0065367F" w:rsidRDefault="00D9276E" w:rsidP="009E2BC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A93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 01.09.2020 вступил в силу пункт 3 Указа №171, в соответствии с которым многодетным семьям увеличен период предоставления ежемесячного социального пособия до 12 месяцев и критерий нуждаемости для его предоставления со 100 до 115 процентов прожиточного минимума в среднем на душу населения</w:t>
      </w:r>
    </w:p>
    <w:p w:rsidR="008D27AE" w:rsidRPr="0065367F" w:rsidRDefault="008D27AE" w:rsidP="008D27AE">
      <w:pPr>
        <w:pStyle w:val="snoski"/>
        <w:rPr>
          <w:sz w:val="28"/>
          <w:szCs w:val="28"/>
        </w:rPr>
      </w:pPr>
      <w:proofErr w:type="gramStart"/>
      <w:r w:rsidRPr="0065367F">
        <w:rPr>
          <w:sz w:val="28"/>
          <w:szCs w:val="28"/>
        </w:rPr>
        <w:t xml:space="preserve">*Для целей настоящего Указа под ежемесячным социальным пособием понимается гарантированная государством выплата семье (гражданину) для увеличения ее (его) объективно низких доходов до уровня бюджета прожиточного минимума в среднем на душу населения </w:t>
      </w:r>
      <w:r w:rsidRPr="0065367F">
        <w:rPr>
          <w:b/>
          <w:sz w:val="28"/>
          <w:szCs w:val="28"/>
        </w:rPr>
        <w:t>при условии реализации семьей (гражданином) права на получение в соответствии с законодательством алиментов на несовершеннолетних детей, пенсий (кроме случаев неполучения государственной пенсии при продолжении работы после приобретения права на</w:t>
      </w:r>
      <w:proofErr w:type="gramEnd"/>
      <w:r w:rsidRPr="0065367F">
        <w:rPr>
          <w:b/>
          <w:sz w:val="28"/>
          <w:szCs w:val="28"/>
        </w:rPr>
        <w:t xml:space="preserve"> пенсию по возрасту на общих основаниях в целях увеличения размера такой пенсии), пособий</w:t>
      </w:r>
      <w:r w:rsidRPr="0065367F">
        <w:rPr>
          <w:sz w:val="28"/>
          <w:szCs w:val="28"/>
        </w:rPr>
        <w:t>.</w:t>
      </w:r>
    </w:p>
    <w:p w:rsidR="0038695F" w:rsidRPr="000A0B46" w:rsidRDefault="0038695F" w:rsidP="00BB023E">
      <w:pPr>
        <w:shd w:val="clear" w:color="auto" w:fill="FFFFFF"/>
        <w:spacing w:after="225" w:line="240" w:lineRule="auto"/>
        <w:ind w:firstLine="34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23E" w:rsidRPr="000A0B46" w:rsidRDefault="00BB023E" w:rsidP="00BB02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46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26.75pt">
            <v:imagedata r:id="rId5" o:title="БПМ1"/>
          </v:shape>
        </w:pict>
      </w:r>
    </w:p>
    <w:p w:rsidR="00BB023E" w:rsidRPr="000A0B46" w:rsidRDefault="00BB023E" w:rsidP="00BB023E">
      <w:pPr>
        <w:shd w:val="clear" w:color="auto" w:fill="FFFFFF"/>
        <w:spacing w:after="225" w:line="240" w:lineRule="auto"/>
        <w:ind w:firstLine="34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95F" w:rsidRDefault="0038695F" w:rsidP="003869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ежемесячного социального пособия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каждого члена семьи (гражданина): 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br/>
        <w:t>составляет положительную разность между критерием нуждаемости и среднедуш</w:t>
      </w:r>
      <w:r w:rsidR="00FA620F"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евым доходом семьи (гражданина), а также  </w:t>
      </w:r>
      <w:r w:rsidRPr="0065367F">
        <w:rPr>
          <w:rFonts w:ascii="Times New Roman" w:eastAsia="Times New Roman" w:hAnsi="Times New Roman"/>
          <w:b/>
          <w:sz w:val="28"/>
          <w:szCs w:val="28"/>
          <w:lang w:eastAsia="ru-RU"/>
        </w:rPr>
        <w:t>пересчитывается при увеличении критерия нуждаемости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предоставления еж</w:t>
      </w:r>
      <w:r w:rsidR="00FA620F" w:rsidRPr="0065367F">
        <w:rPr>
          <w:rFonts w:ascii="Times New Roman" w:eastAsia="Times New Roman" w:hAnsi="Times New Roman"/>
          <w:sz w:val="28"/>
          <w:szCs w:val="28"/>
          <w:lang w:eastAsia="ru-RU"/>
        </w:rPr>
        <w:t>емесячного социального пособия.</w:t>
      </w:r>
    </w:p>
    <w:p w:rsidR="00D9276E" w:rsidRPr="0065367F" w:rsidRDefault="00D9276E" w:rsidP="003869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95F" w:rsidRPr="0065367F" w:rsidRDefault="0038695F" w:rsidP="00FA620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  <w:lastRenderedPageBreak/>
        <w:t>Единовременное социальное пособие</w:t>
      </w:r>
    </w:p>
    <w:p w:rsidR="0038695F" w:rsidRPr="0065367F" w:rsidRDefault="0038695F" w:rsidP="003869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b/>
          <w:sz w:val="28"/>
          <w:szCs w:val="28"/>
          <w:lang w:eastAsia="ru-RU"/>
        </w:rPr>
        <w:t>Единовременное социальное пособие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семьям (гражданам), оказавшимся по объективным причинам в трудной жизненной ситуации, нарушающей нормальную жизнедеятельность**, </w:t>
      </w:r>
      <w:r w:rsidRPr="00653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условии, что их среднедушевой доход составляет не более 1,5 величины критерия нуждаемости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2BC4" w:rsidRPr="0065367F" w:rsidRDefault="009E2BC4" w:rsidP="009E2BC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0" o:spid="_x0000_i1026" type="#_x0000_t75" style="width:157.5pt;height:121.5pt;visibility:visible">
            <v:imagedata r:id="rId6" o:title="тсср рука помощи"/>
          </v:shape>
        </w:pict>
      </w:r>
    </w:p>
    <w:p w:rsidR="008D27AE" w:rsidRPr="0065367F" w:rsidRDefault="008D27AE" w:rsidP="008D27AE">
      <w:pPr>
        <w:pStyle w:val="snoski"/>
        <w:rPr>
          <w:sz w:val="28"/>
          <w:szCs w:val="28"/>
        </w:rPr>
      </w:pPr>
      <w:r w:rsidRPr="0065367F">
        <w:rPr>
          <w:sz w:val="28"/>
          <w:szCs w:val="28"/>
        </w:rPr>
        <w:t>**Для целей настоящего Указа под 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8D27AE" w:rsidRPr="0065367F" w:rsidRDefault="008D27AE" w:rsidP="008D27AE">
      <w:pPr>
        <w:pStyle w:val="snoski"/>
        <w:rPr>
          <w:sz w:val="28"/>
          <w:szCs w:val="28"/>
        </w:rPr>
      </w:pPr>
      <w:r w:rsidRPr="0065367F">
        <w:rPr>
          <w:sz w:val="28"/>
          <w:szCs w:val="28"/>
        </w:rPr>
        <w:t>полная нетрудоспособность по причине инвалидности или достижения гражданами 80-летнего возраста;</w:t>
      </w:r>
    </w:p>
    <w:p w:rsidR="008D27AE" w:rsidRPr="0065367F" w:rsidRDefault="008D27AE" w:rsidP="008D27AE">
      <w:pPr>
        <w:pStyle w:val="snoski"/>
        <w:rPr>
          <w:sz w:val="28"/>
          <w:szCs w:val="28"/>
        </w:rPr>
      </w:pPr>
      <w:r w:rsidRPr="0065367F">
        <w:rPr>
          <w:sz w:val="28"/>
          <w:szCs w:val="28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8D27AE" w:rsidRPr="0065367F" w:rsidRDefault="008D27AE" w:rsidP="008D27AE">
      <w:pPr>
        <w:pStyle w:val="snoski"/>
        <w:rPr>
          <w:sz w:val="28"/>
          <w:szCs w:val="28"/>
        </w:rPr>
      </w:pPr>
      <w:r w:rsidRPr="0065367F">
        <w:rPr>
          <w:sz w:val="28"/>
          <w:szCs w:val="28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8D27AE" w:rsidRPr="0065367F" w:rsidRDefault="008D27AE" w:rsidP="008D27AE">
      <w:pPr>
        <w:pStyle w:val="snoski"/>
        <w:spacing w:after="240"/>
        <w:rPr>
          <w:sz w:val="28"/>
          <w:szCs w:val="28"/>
        </w:rPr>
      </w:pPr>
      <w:r w:rsidRPr="0065367F">
        <w:rPr>
          <w:sz w:val="28"/>
          <w:szCs w:val="28"/>
        </w:rPr>
        <w:t>другие объективные обстоятельства, требующие материальной поддержки.</w:t>
      </w:r>
    </w:p>
    <w:p w:rsidR="0038695F" w:rsidRPr="0065367F" w:rsidRDefault="0038695F" w:rsidP="003869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единовременного социального пособия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едино</w:t>
      </w:r>
      <w:r w:rsidR="00FA620F" w:rsidRPr="0065367F">
        <w:rPr>
          <w:rFonts w:ascii="Times New Roman" w:eastAsia="Times New Roman" w:hAnsi="Times New Roman"/>
          <w:sz w:val="28"/>
          <w:szCs w:val="28"/>
          <w:lang w:eastAsia="ru-RU"/>
        </w:rPr>
        <w:t>временного социального пособия.</w:t>
      </w:r>
    </w:p>
    <w:p w:rsidR="0038695F" w:rsidRPr="0065367F" w:rsidRDefault="0038695F" w:rsidP="00FA620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</w:p>
    <w:p w:rsidR="003B2607" w:rsidRPr="000A0B46" w:rsidRDefault="003B2607" w:rsidP="00FA620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4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pict>
          <v:shape id="Рисунок 11" o:spid="_x0000_i1027" type="#_x0000_t75" style="width:137.25pt;height:107.25pt;visibility:visible">
            <v:imagedata r:id="rId7" o:title="подгузники"/>
          </v:shape>
        </w:pict>
      </w:r>
    </w:p>
    <w:p w:rsidR="00FA620F" w:rsidRPr="0065367F" w:rsidRDefault="0038695F" w:rsidP="00FA620F">
      <w:pPr>
        <w:pStyle w:val="underpoint"/>
        <w:rPr>
          <w:sz w:val="28"/>
          <w:szCs w:val="28"/>
        </w:rPr>
      </w:pPr>
      <w:proofErr w:type="gramStart"/>
      <w:r w:rsidRPr="0065367F">
        <w:rPr>
          <w:b/>
          <w:sz w:val="28"/>
          <w:szCs w:val="28"/>
        </w:rPr>
        <w:t>Социальное пособие для возмещения затрат на приобретение подгузников</w:t>
      </w:r>
      <w:r w:rsidRPr="0065367F">
        <w:rPr>
          <w:sz w:val="28"/>
          <w:szCs w:val="28"/>
        </w:rPr>
        <w:t xml:space="preserve"> </w:t>
      </w:r>
      <w:r w:rsidR="00FA620F" w:rsidRPr="0065367F">
        <w:rPr>
          <w:sz w:val="28"/>
          <w:szCs w:val="28"/>
        </w:rPr>
        <w:t xml:space="preserve">предоставляется </w:t>
      </w:r>
      <w:r w:rsidR="00FA620F" w:rsidRPr="0065367F">
        <w:rPr>
          <w:b/>
          <w:sz w:val="28"/>
          <w:szCs w:val="28"/>
        </w:rPr>
        <w:t>независимо от величины среднедушевого дохода семьи</w:t>
      </w:r>
      <w:r w:rsidR="00FA620F" w:rsidRPr="0065367F">
        <w:rPr>
          <w:sz w:val="28"/>
          <w:szCs w:val="28"/>
        </w:rPr>
        <w:t xml:space="preserve">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="00FA620F" w:rsidRPr="0065367F">
        <w:rPr>
          <w:sz w:val="28"/>
          <w:szCs w:val="28"/>
        </w:rPr>
        <w:t xml:space="preserve"> </w:t>
      </w:r>
      <w:r w:rsidR="00FA620F" w:rsidRPr="0065367F">
        <w:rPr>
          <w:b/>
          <w:sz w:val="28"/>
          <w:szCs w:val="28"/>
        </w:rPr>
        <w:t>нуждаемости в подгузниках и документов, подтверждающих расходы на их приобретение.</w:t>
      </w:r>
    </w:p>
    <w:p w:rsidR="00FA620F" w:rsidRPr="0065367F" w:rsidRDefault="00FA620F" w:rsidP="00FA620F">
      <w:pPr>
        <w:pStyle w:val="newncpi"/>
        <w:rPr>
          <w:b/>
          <w:sz w:val="28"/>
          <w:szCs w:val="28"/>
        </w:rPr>
      </w:pPr>
    </w:p>
    <w:p w:rsidR="00FA620F" w:rsidRPr="0065367F" w:rsidRDefault="00FA620F" w:rsidP="00FA620F">
      <w:pPr>
        <w:pStyle w:val="newncpi"/>
        <w:rPr>
          <w:sz w:val="28"/>
          <w:szCs w:val="28"/>
        </w:rPr>
      </w:pPr>
      <w:r w:rsidRPr="0065367F">
        <w:rPr>
          <w:b/>
          <w:sz w:val="28"/>
          <w:szCs w:val="28"/>
        </w:rPr>
        <w:t>Размер социального пособия</w:t>
      </w:r>
      <w:r w:rsidRPr="0065367F">
        <w:rPr>
          <w:sz w:val="28"/>
          <w:szCs w:val="28"/>
        </w:rPr>
        <w:t xml:space="preserve"> для возмещения затрат на приобретение подгузников устанавливается </w:t>
      </w:r>
      <w:r w:rsidRPr="0065367F">
        <w:rPr>
          <w:b/>
          <w:sz w:val="28"/>
          <w:szCs w:val="28"/>
        </w:rPr>
        <w:t>в сумме, не превышающей 1,5-кратного размера бюджета прожиточного минимума</w:t>
      </w:r>
      <w:r w:rsidRPr="0065367F">
        <w:rPr>
          <w:sz w:val="28"/>
          <w:szCs w:val="28"/>
        </w:rPr>
        <w:t xml:space="preserve">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FA620F" w:rsidRPr="000A0B46" w:rsidRDefault="00FA620F" w:rsidP="00FA620F">
      <w:pPr>
        <w:pStyle w:val="newncpi"/>
      </w:pPr>
    </w:p>
    <w:p w:rsidR="003B2607" w:rsidRPr="0065367F" w:rsidRDefault="0038695F" w:rsidP="003B260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b/>
          <w:bCs/>
          <w:color w:val="1F497D"/>
          <w:sz w:val="28"/>
          <w:szCs w:val="28"/>
          <w:lang w:eastAsia="ru-RU"/>
        </w:rPr>
        <w:t>Обеспечение бесплатными продуктами питания детей первых двух лет жизни</w:t>
      </w:r>
    </w:p>
    <w:p w:rsidR="0038695F" w:rsidRPr="0065367F" w:rsidRDefault="0038695F" w:rsidP="003869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продуктами питания детей первых двух лет жизни предоставляется семьям, имеющим </w:t>
      </w:r>
      <w:r w:rsidR="008D27AE"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объективным причинам </w:t>
      </w:r>
      <w:r w:rsidRPr="00653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среднедушевой доход ниже критерия нуждаемости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57C8" w:rsidRPr="000A0B46" w:rsidRDefault="003B2607" w:rsidP="00BB02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B46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9" o:spid="_x0000_i1028" type="#_x0000_t75" style="width:153.75pt;height:114.75pt;visibility:visible">
            <v:imagedata r:id="rId8" o:title="двойня"/>
          </v:shape>
        </w:pict>
      </w:r>
    </w:p>
    <w:p w:rsidR="00D657C8" w:rsidRPr="0065367F" w:rsidRDefault="0038695F" w:rsidP="003869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Семьям при рождении </w:t>
      </w:r>
      <w:r w:rsidR="008D27AE"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воспитании </w:t>
      </w:r>
      <w:r w:rsidRPr="0065367F">
        <w:rPr>
          <w:rFonts w:ascii="Times New Roman" w:eastAsia="Times New Roman" w:hAnsi="Times New Roman"/>
          <w:b/>
          <w:sz w:val="28"/>
          <w:szCs w:val="28"/>
          <w:lang w:eastAsia="ru-RU"/>
        </w:rPr>
        <w:t>двойни или более детей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помощь предоставляется </w:t>
      </w:r>
      <w:r w:rsidRPr="00653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независимо от величины среднедушевого дохода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8695F" w:rsidRPr="0065367F" w:rsidRDefault="0038695F" w:rsidP="003869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Дети-сироты и дети, оставшиеся без попечения родителей, находящиеся на государственном обеспечении в детских </w:t>
      </w:r>
      <w:proofErr w:type="spellStart"/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>интернатных</w:t>
      </w:r>
      <w:proofErr w:type="spellEnd"/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(домах ребенка, социально-педагогических учреждениях, школах-интернатах для детей-сирот и детей, оставшихся без попечения родителей, вспомогательных 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опекунских, приемных семьях, детских домах семейного типа, </w:t>
      </w:r>
      <w:r w:rsidRPr="00653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имеют права</w:t>
      </w:r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</w:t>
      </w:r>
      <w:proofErr w:type="gramEnd"/>
      <w:r w:rsidRPr="0065367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адресной социальной помощи в виде обеспечения продуктами питания детей первых двух лет жизни. </w:t>
      </w:r>
    </w:p>
    <w:p w:rsidR="001F434F" w:rsidRPr="0065367F" w:rsidRDefault="00D657C8" w:rsidP="00BB02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367F">
        <w:rPr>
          <w:rFonts w:ascii="Times New Roman" w:hAnsi="Times New Roman"/>
          <w:b/>
          <w:sz w:val="28"/>
          <w:szCs w:val="28"/>
        </w:rPr>
        <w:t>Право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</w:t>
      </w:r>
      <w:r w:rsidR="001A0B04" w:rsidRPr="0065367F">
        <w:rPr>
          <w:rFonts w:ascii="Times New Roman" w:hAnsi="Times New Roman"/>
          <w:b/>
          <w:sz w:val="28"/>
          <w:szCs w:val="28"/>
        </w:rPr>
        <w:t xml:space="preserve">янно проживающие в Республике </w:t>
      </w:r>
      <w:r w:rsidR="00435566" w:rsidRPr="0065367F">
        <w:rPr>
          <w:rFonts w:ascii="Times New Roman" w:hAnsi="Times New Roman"/>
          <w:b/>
          <w:sz w:val="28"/>
          <w:szCs w:val="28"/>
        </w:rPr>
        <w:t>Бе</w:t>
      </w:r>
      <w:r w:rsidRPr="0065367F">
        <w:rPr>
          <w:rFonts w:ascii="Times New Roman" w:hAnsi="Times New Roman"/>
          <w:b/>
          <w:sz w:val="28"/>
          <w:szCs w:val="28"/>
        </w:rPr>
        <w:t>ларусь.</w:t>
      </w:r>
    </w:p>
    <w:sectPr w:rsidR="001F434F" w:rsidRPr="0065367F" w:rsidSect="009E2BC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5F"/>
    <w:rsid w:val="000936A0"/>
    <w:rsid w:val="000A0B46"/>
    <w:rsid w:val="000E1B32"/>
    <w:rsid w:val="001A0B04"/>
    <w:rsid w:val="001F1EDB"/>
    <w:rsid w:val="001F434F"/>
    <w:rsid w:val="002F4A82"/>
    <w:rsid w:val="00315DB2"/>
    <w:rsid w:val="00365D04"/>
    <w:rsid w:val="0038695F"/>
    <w:rsid w:val="003A17E7"/>
    <w:rsid w:val="003B2607"/>
    <w:rsid w:val="003D62BD"/>
    <w:rsid w:val="00435566"/>
    <w:rsid w:val="00556E7D"/>
    <w:rsid w:val="005601FF"/>
    <w:rsid w:val="005A55AA"/>
    <w:rsid w:val="005B53FA"/>
    <w:rsid w:val="005E5ECA"/>
    <w:rsid w:val="006360EA"/>
    <w:rsid w:val="0065367F"/>
    <w:rsid w:val="006C3D2E"/>
    <w:rsid w:val="00743CE8"/>
    <w:rsid w:val="00815CDE"/>
    <w:rsid w:val="008D27AE"/>
    <w:rsid w:val="009D05CB"/>
    <w:rsid w:val="009E2BC4"/>
    <w:rsid w:val="00A76B55"/>
    <w:rsid w:val="00B27864"/>
    <w:rsid w:val="00B47D1E"/>
    <w:rsid w:val="00BA0554"/>
    <w:rsid w:val="00BB023E"/>
    <w:rsid w:val="00BE4FCF"/>
    <w:rsid w:val="00C54A9B"/>
    <w:rsid w:val="00D0652A"/>
    <w:rsid w:val="00D657C8"/>
    <w:rsid w:val="00D82677"/>
    <w:rsid w:val="00D91170"/>
    <w:rsid w:val="00D9276E"/>
    <w:rsid w:val="00DC664C"/>
    <w:rsid w:val="00DD16F0"/>
    <w:rsid w:val="00E56F35"/>
    <w:rsid w:val="00E96A10"/>
    <w:rsid w:val="00EC21E7"/>
    <w:rsid w:val="00FA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8695F"/>
    <w:pPr>
      <w:spacing w:after="300" w:line="240" w:lineRule="auto"/>
      <w:outlineLvl w:val="0"/>
    </w:pPr>
    <w:rPr>
      <w:rFonts w:ascii="Georgia" w:eastAsia="Times New Roman" w:hAnsi="Georgia"/>
      <w:color w:val="C92A14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5F"/>
    <w:rPr>
      <w:rFonts w:ascii="Georgia" w:eastAsia="Times New Roman" w:hAnsi="Georgia" w:cs="Times New Roman"/>
      <w:color w:val="C92A14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695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95F"/>
    <w:rPr>
      <w:b/>
      <w:bCs/>
    </w:rPr>
  </w:style>
  <w:style w:type="character" w:styleId="a5">
    <w:name w:val="Emphasis"/>
    <w:basedOn w:val="a0"/>
    <w:uiPriority w:val="20"/>
    <w:qFormat/>
    <w:rsid w:val="003869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95F"/>
    <w:rPr>
      <w:rFonts w:ascii="Tahoma" w:hAnsi="Tahoma" w:cs="Tahoma"/>
      <w:sz w:val="16"/>
      <w:szCs w:val="16"/>
    </w:rPr>
  </w:style>
  <w:style w:type="paragraph" w:customStyle="1" w:styleId="snoski">
    <w:name w:val="snoski"/>
    <w:basedOn w:val="a"/>
    <w:rsid w:val="003869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FA62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A62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65D04"/>
    <w:rPr>
      <w:color w:val="0000FF"/>
      <w:u w:val="single"/>
    </w:rPr>
  </w:style>
  <w:style w:type="character" w:customStyle="1" w:styleId="txlast">
    <w:name w:val="tx_last"/>
    <w:basedOn w:val="a0"/>
    <w:rsid w:val="00365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735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1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ED7DB"/>
                <w:right w:val="none" w:sz="0" w:space="0" w:color="auto"/>
              </w:divBdr>
            </w:div>
          </w:divsChild>
        </w:div>
      </w:divsChild>
    </w:div>
    <w:div w:id="1308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0F2F-DA78-4345-A0B5-ADBE182C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shtukar</dc:creator>
  <cp:lastModifiedBy>USER</cp:lastModifiedBy>
  <cp:revision>2</cp:revision>
  <cp:lastPrinted>2017-07-13T06:33:00Z</cp:lastPrinted>
  <dcterms:created xsi:type="dcterms:W3CDTF">2022-02-28T11:14:00Z</dcterms:created>
  <dcterms:modified xsi:type="dcterms:W3CDTF">2022-02-28T11:14:00Z</dcterms:modified>
</cp:coreProperties>
</file>