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4C" w:rsidRPr="009C534C" w:rsidRDefault="009C534C" w:rsidP="0064247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9C534C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9C534C">
        <w:rPr>
          <w:rFonts w:ascii="Times New Roman" w:hAnsi="Times New Roman" w:cs="Times New Roman"/>
          <w:b/>
          <w:sz w:val="28"/>
          <w:szCs w:val="28"/>
          <w:lang w:val="ru-RU"/>
        </w:rPr>
        <w:t>апоминае</w:t>
      </w:r>
      <w:r w:rsidRPr="009C534C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9C53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гражданам о добровольной сдаче незаконно хранящихся запрещенных для любительского рыболовства орудий лова</w:t>
      </w:r>
    </w:p>
    <w:bookmarkEnd w:id="0"/>
    <w:p w:rsidR="009C534C" w:rsidRDefault="009C534C" w:rsidP="006424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247C" w:rsidRDefault="00F21E76" w:rsidP="006424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E7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947B5">
        <w:rPr>
          <w:rFonts w:ascii="Times New Roman" w:hAnsi="Times New Roman" w:cs="Times New Roman"/>
          <w:sz w:val="28"/>
          <w:szCs w:val="28"/>
          <w:lang w:val="ru-RU"/>
        </w:rPr>
        <w:t>рамках проведения</w:t>
      </w:r>
      <w:r w:rsidR="002947B5" w:rsidRPr="002947B5">
        <w:rPr>
          <w:lang w:val="ru-RU"/>
        </w:rPr>
        <w:t xml:space="preserve"> </w:t>
      </w:r>
      <w:r w:rsidR="002947B5" w:rsidRPr="002947B5">
        <w:rPr>
          <w:rFonts w:ascii="Times New Roman" w:hAnsi="Times New Roman" w:cs="Times New Roman"/>
          <w:sz w:val="28"/>
          <w:szCs w:val="28"/>
          <w:lang w:val="ru-RU"/>
        </w:rPr>
        <w:t>Государственной инспекцией охраны животного и растительного мира при Президенте Республики Беларусь</w:t>
      </w:r>
      <w:r w:rsidR="002947B5">
        <w:rPr>
          <w:rFonts w:ascii="Times New Roman" w:hAnsi="Times New Roman" w:cs="Times New Roman"/>
          <w:sz w:val="28"/>
          <w:szCs w:val="28"/>
          <w:lang w:val="ru-RU"/>
        </w:rPr>
        <w:t xml:space="preserve"> СКМ «Нерест», а также </w:t>
      </w:r>
      <w:r w:rsidRPr="00F21E76">
        <w:rPr>
          <w:rFonts w:ascii="Times New Roman" w:hAnsi="Times New Roman" w:cs="Times New Roman"/>
          <w:sz w:val="28"/>
          <w:szCs w:val="28"/>
          <w:lang w:val="ru-RU"/>
        </w:rPr>
        <w:t>профилактики и предупреждения совершения административных правонарушений природоохранн</w:t>
      </w:r>
      <w:r>
        <w:rPr>
          <w:rFonts w:ascii="Times New Roman" w:hAnsi="Times New Roman" w:cs="Times New Roman"/>
          <w:sz w:val="28"/>
          <w:szCs w:val="28"/>
          <w:lang w:val="ru-RU"/>
        </w:rPr>
        <w:t>ого законодательства, Петриковская</w:t>
      </w:r>
      <w:r w:rsidRPr="00F21E76">
        <w:rPr>
          <w:rFonts w:ascii="Times New Roman" w:hAnsi="Times New Roman" w:cs="Times New Roman"/>
          <w:sz w:val="28"/>
          <w:szCs w:val="28"/>
          <w:lang w:val="ru-RU"/>
        </w:rPr>
        <w:t xml:space="preserve"> межрайонная инспекция охраны животного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растительного мира повторно </w:t>
      </w:r>
      <w:bookmarkStart w:id="1" w:name="_Hlk165023601"/>
      <w:r>
        <w:rPr>
          <w:rFonts w:ascii="Times New Roman" w:hAnsi="Times New Roman" w:cs="Times New Roman"/>
          <w:sz w:val="28"/>
          <w:szCs w:val="28"/>
          <w:lang w:val="ru-RU"/>
        </w:rPr>
        <w:t>напоминает</w:t>
      </w:r>
      <w:r w:rsidR="002642C2">
        <w:rPr>
          <w:rFonts w:ascii="Times New Roman" w:hAnsi="Times New Roman" w:cs="Times New Roman"/>
          <w:sz w:val="28"/>
          <w:szCs w:val="28"/>
          <w:lang w:val="ru-RU"/>
        </w:rPr>
        <w:t xml:space="preserve"> гражданам</w:t>
      </w:r>
      <w:r w:rsidR="00294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2C2">
        <w:rPr>
          <w:rFonts w:ascii="Times New Roman" w:hAnsi="Times New Roman" w:cs="Times New Roman"/>
          <w:sz w:val="28"/>
          <w:szCs w:val="28"/>
          <w:lang w:val="ru-RU"/>
        </w:rPr>
        <w:t>о добровольной сдаче</w:t>
      </w:r>
      <w:r w:rsidRPr="00F21E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7B5">
        <w:rPr>
          <w:rFonts w:ascii="Times New Roman" w:hAnsi="Times New Roman" w:cs="Times New Roman"/>
          <w:sz w:val="28"/>
          <w:szCs w:val="28"/>
          <w:lang w:val="ru-RU"/>
        </w:rPr>
        <w:t xml:space="preserve">незаконно </w:t>
      </w:r>
      <w:r w:rsidR="002642C2">
        <w:rPr>
          <w:rFonts w:ascii="Times New Roman" w:hAnsi="Times New Roman" w:cs="Times New Roman"/>
          <w:sz w:val="28"/>
          <w:szCs w:val="28"/>
          <w:lang w:val="ru-RU"/>
        </w:rPr>
        <w:t>хранящихся</w:t>
      </w:r>
      <w:r w:rsidR="002947B5">
        <w:rPr>
          <w:rFonts w:ascii="Times New Roman" w:hAnsi="Times New Roman" w:cs="Times New Roman"/>
          <w:sz w:val="28"/>
          <w:szCs w:val="28"/>
          <w:lang w:val="ru-RU"/>
        </w:rPr>
        <w:t xml:space="preserve"> запрещенных для любительского рыболовства орудий лова</w:t>
      </w:r>
      <w:bookmarkEnd w:id="1"/>
      <w:r w:rsidR="002947B5">
        <w:rPr>
          <w:rFonts w:ascii="Times New Roman" w:hAnsi="Times New Roman" w:cs="Times New Roman"/>
          <w:sz w:val="28"/>
          <w:szCs w:val="28"/>
          <w:lang w:val="ru-RU"/>
        </w:rPr>
        <w:t xml:space="preserve">, а именно </w:t>
      </w:r>
      <w:r w:rsidR="002642C2">
        <w:rPr>
          <w:rFonts w:ascii="Times New Roman" w:hAnsi="Times New Roman" w:cs="Times New Roman"/>
          <w:sz w:val="28"/>
          <w:szCs w:val="28"/>
          <w:lang w:val="ru-RU"/>
        </w:rPr>
        <w:t>рыболовных сетей и иных орудий</w:t>
      </w:r>
      <w:r w:rsidRPr="00F21E76">
        <w:rPr>
          <w:rFonts w:ascii="Times New Roman" w:hAnsi="Times New Roman" w:cs="Times New Roman"/>
          <w:sz w:val="28"/>
          <w:szCs w:val="28"/>
          <w:lang w:val="ru-RU"/>
        </w:rPr>
        <w:t xml:space="preserve"> рыболовства изготовленных из сетематериалов</w:t>
      </w:r>
      <w:r w:rsidR="0064247C">
        <w:rPr>
          <w:rFonts w:ascii="Times New Roman" w:hAnsi="Times New Roman" w:cs="Times New Roman"/>
          <w:sz w:val="28"/>
          <w:szCs w:val="28"/>
          <w:lang w:val="ru-RU"/>
        </w:rPr>
        <w:t>, а также иных сетематериалов</w:t>
      </w:r>
      <w:r w:rsidRPr="00F21E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4247C" w:rsidRDefault="0064247C" w:rsidP="006424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Напоминаем, что к</w:t>
      </w:r>
      <w:r w:rsidR="00F21E76" w:rsidRPr="00F21E76">
        <w:rPr>
          <w:rFonts w:ascii="Times New Roman" w:hAnsi="Times New Roman" w:cs="Times New Roman"/>
          <w:sz w:val="28"/>
          <w:szCs w:val="28"/>
          <w:lang w:val="ru-RU"/>
        </w:rPr>
        <w:t xml:space="preserve"> разрешенным орудиям любительского рыболовства, изготовленным из сетематериалов, согласно Правил любительского рыболовства, утвержденным Указом Президента Республики Беларусь от 21.07.2021 № 284, вступившим в действие с 29.07.2022 года, относятся: </w:t>
      </w:r>
      <w:r w:rsidR="00F21E76" w:rsidRPr="0064247C">
        <w:rPr>
          <w:rFonts w:ascii="Times New Roman" w:hAnsi="Times New Roman" w:cs="Times New Roman"/>
          <w:b/>
          <w:sz w:val="28"/>
          <w:szCs w:val="28"/>
          <w:lang w:val="ru-RU"/>
        </w:rPr>
        <w:t>экран-телевизоры</w:t>
      </w:r>
      <w:r w:rsidR="00F21E76" w:rsidRPr="00F21E76">
        <w:rPr>
          <w:rFonts w:ascii="Times New Roman" w:hAnsi="Times New Roman" w:cs="Times New Roman"/>
          <w:sz w:val="28"/>
          <w:szCs w:val="28"/>
          <w:lang w:val="ru-RU"/>
        </w:rPr>
        <w:t xml:space="preserve"> размером не более 1 х 1,5 метра и шагом ячеи не более 30 миллиметров, лов которыми осуществлять разрешено в количестве не более 2 штук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рыболова</w:t>
      </w:r>
      <w:r w:rsidR="00F21E76" w:rsidRPr="00F21E7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F21E76" w:rsidRPr="0064247C">
        <w:rPr>
          <w:rFonts w:ascii="Times New Roman" w:hAnsi="Times New Roman" w:cs="Times New Roman"/>
          <w:b/>
          <w:sz w:val="28"/>
          <w:szCs w:val="28"/>
          <w:lang w:val="ru-RU"/>
        </w:rPr>
        <w:t>сачки</w:t>
      </w:r>
      <w:r w:rsidR="00F21E76" w:rsidRPr="00F21E76">
        <w:rPr>
          <w:rFonts w:ascii="Times New Roman" w:hAnsi="Times New Roman" w:cs="Times New Roman"/>
          <w:sz w:val="28"/>
          <w:szCs w:val="28"/>
          <w:lang w:val="ru-RU"/>
        </w:rPr>
        <w:t>, имеющие форму круга с диаметром окружности не более 0,6 метра или иную форму с максимальным расстоянием между противоположными сторонами не более 0,6 метра с шагом ячеи менее 10 миллиметров</w:t>
      </w:r>
      <w:r w:rsidR="002947B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F21E76" w:rsidRPr="002947B5">
        <w:rPr>
          <w:rFonts w:ascii="Times New Roman" w:hAnsi="Times New Roman" w:cs="Times New Roman"/>
          <w:b/>
          <w:sz w:val="28"/>
          <w:szCs w:val="28"/>
          <w:lang w:val="ru-RU"/>
        </w:rPr>
        <w:t>подъемные сетки</w:t>
      </w:r>
      <w:r w:rsidR="00F21E76" w:rsidRPr="00F21E76">
        <w:rPr>
          <w:rFonts w:ascii="Times New Roman" w:hAnsi="Times New Roman" w:cs="Times New Roman"/>
          <w:sz w:val="28"/>
          <w:szCs w:val="28"/>
          <w:lang w:val="ru-RU"/>
        </w:rPr>
        <w:t xml:space="preserve"> размером не более 1 х 1 метр и шагом ячеи менее 10 миллиметров для лова рыбы в качестве наживки; </w:t>
      </w:r>
      <w:r w:rsidR="00F21E76" w:rsidRPr="0064247C">
        <w:rPr>
          <w:rFonts w:ascii="Times New Roman" w:hAnsi="Times New Roman" w:cs="Times New Roman"/>
          <w:b/>
          <w:sz w:val="28"/>
          <w:szCs w:val="28"/>
          <w:lang w:val="ru-RU"/>
        </w:rPr>
        <w:t>подсачки</w:t>
      </w:r>
      <w:r w:rsidR="00F21E76" w:rsidRPr="00F21E76">
        <w:rPr>
          <w:rFonts w:ascii="Times New Roman" w:hAnsi="Times New Roman" w:cs="Times New Roman"/>
          <w:sz w:val="28"/>
          <w:szCs w:val="28"/>
          <w:lang w:val="ru-RU"/>
        </w:rPr>
        <w:t xml:space="preserve"> (без ограничений по размеру окружности и шагу ячеи) для подъема из воды рыбы, выловленной указанными в настоящей части орудиями рыболовства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6424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раколовки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4247C">
        <w:rPr>
          <w:rFonts w:ascii="Times New Roman" w:hAnsi="Times New Roman" w:cs="Times New Roman"/>
          <w:sz w:val="28"/>
          <w:szCs w:val="28"/>
          <w:lang w:val="ru-RU"/>
        </w:rPr>
        <w:t>орудие добычи раков, представляющее собой сетчатый квадрат (круг) с диагональю (диаметром) не более 100 сантиметров с закрепленной в центре наживкой (подъемник открытого типа) или ловушку (длиной не более 100 см) с одним или несколькими (не более 5) входами с диаметром входного отверстия не более 70 сантиметров (закрытого типа).</w:t>
      </w:r>
    </w:p>
    <w:p w:rsidR="0064247C" w:rsidRDefault="00F21E76" w:rsidP="006424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E76">
        <w:rPr>
          <w:rFonts w:ascii="Times New Roman" w:hAnsi="Times New Roman" w:cs="Times New Roman"/>
          <w:sz w:val="28"/>
          <w:szCs w:val="28"/>
          <w:lang w:val="ru-RU"/>
        </w:rPr>
        <w:t xml:space="preserve"> Иные орудия рыболовства, изготовленные из </w:t>
      </w:r>
      <w:r w:rsidR="0064247C" w:rsidRPr="00F21E76">
        <w:rPr>
          <w:rFonts w:ascii="Times New Roman" w:hAnsi="Times New Roman" w:cs="Times New Roman"/>
          <w:sz w:val="28"/>
          <w:szCs w:val="28"/>
          <w:lang w:val="ru-RU"/>
        </w:rPr>
        <w:t>сетематериала,</w:t>
      </w:r>
      <w:r w:rsidRPr="00F21E76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запрещенными</w:t>
      </w:r>
      <w:r w:rsidR="006424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247C" w:rsidRDefault="0064247C" w:rsidP="006424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47C">
        <w:rPr>
          <w:rFonts w:ascii="Times New Roman" w:hAnsi="Times New Roman" w:cs="Times New Roman"/>
          <w:sz w:val="28"/>
          <w:szCs w:val="28"/>
          <w:lang w:val="ru-RU"/>
        </w:rPr>
        <w:t>Незаконные изготовление, приобретение, хранение или сбыт орудий добычи рыбы и других водных животных, принципы которых основаны на использовании электромагнитного поля, звука и других физических эффектов, оказывающих на них воздействие, а равно незаконные сбыт или хранение сетематериалов, рыболовных сетей, иных орудий из сетематериалов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влекут административную ответственность</w:t>
      </w:r>
      <w:r w:rsidR="002947B5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виде </w:t>
      </w:r>
      <w:r w:rsidR="002947B5">
        <w:rPr>
          <w:rFonts w:ascii="Times New Roman" w:hAnsi="Times New Roman" w:cs="Times New Roman"/>
          <w:sz w:val="28"/>
          <w:szCs w:val="28"/>
          <w:lang w:val="ru-RU"/>
        </w:rPr>
        <w:t xml:space="preserve">наложения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штрафа до 30 базовых величин. </w:t>
      </w:r>
    </w:p>
    <w:p w:rsidR="00F21E76" w:rsidRDefault="00BA2352" w:rsidP="006424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E76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Согласно административному законодательству</w:t>
      </w:r>
      <w:r w:rsidR="00F21E76" w:rsidRPr="00F21E76">
        <w:rPr>
          <w:rFonts w:ascii="Times New Roman" w:hAnsi="Times New Roman" w:cs="Times New Roman"/>
          <w:sz w:val="28"/>
          <w:szCs w:val="28"/>
          <w:lang w:val="ru-RU"/>
        </w:rPr>
        <w:t xml:space="preserve">, лица, заявившие о добровольной сдаче сетематериалов, рыболовных сетей и иных запрещенных орудий рыболовства, изготовленных из сетематериалов, освобождаются от административной ответственности. </w:t>
      </w:r>
    </w:p>
    <w:p w:rsidR="0064247C" w:rsidRDefault="00BA2352" w:rsidP="006424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4247C" w:rsidRPr="0064247C">
        <w:rPr>
          <w:rFonts w:ascii="Times New Roman" w:hAnsi="Times New Roman" w:cs="Times New Roman"/>
          <w:sz w:val="28"/>
          <w:szCs w:val="28"/>
          <w:lang w:val="ru-RU"/>
        </w:rPr>
        <w:t>раждане, у которых имеются запрещенные орудия рыболовства, могут добровольно сдать их в Петриковскую межрайонную инспекцию охраны животного и растительного мира, тем самым освободив себя от административной ответственности и оградив себя от неприятных событий, обратившись по адресу: г. Петриков, ул. Гагарина, 9, тел. 8-02350-5-59-49 или по телефонам: 8-029-841-44-33,</w:t>
      </w:r>
      <w:r w:rsidRPr="00BA2352">
        <w:t xml:space="preserve"> </w:t>
      </w:r>
      <w:r>
        <w:rPr>
          <w:lang w:val="ru-RU"/>
        </w:rPr>
        <w:t xml:space="preserve"> </w:t>
      </w:r>
      <w:r w:rsidRPr="00BA2352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A2352">
        <w:rPr>
          <w:rFonts w:ascii="Times New Roman" w:hAnsi="Times New Roman" w:cs="Times New Roman"/>
          <w:sz w:val="28"/>
          <w:szCs w:val="28"/>
          <w:lang w:val="ru-RU"/>
        </w:rPr>
        <w:t>029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A2352">
        <w:rPr>
          <w:rFonts w:ascii="Times New Roman" w:hAnsi="Times New Roman" w:cs="Times New Roman"/>
          <w:sz w:val="28"/>
          <w:szCs w:val="28"/>
          <w:lang w:val="ru-RU"/>
        </w:rPr>
        <w:t>232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A2352">
        <w:rPr>
          <w:rFonts w:ascii="Times New Roman" w:hAnsi="Times New Roman" w:cs="Times New Roman"/>
          <w:sz w:val="28"/>
          <w:szCs w:val="28"/>
          <w:lang w:val="ru-RU"/>
        </w:rPr>
        <w:t>73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A2352">
        <w:rPr>
          <w:rFonts w:ascii="Times New Roman" w:hAnsi="Times New Roman" w:cs="Times New Roman"/>
          <w:sz w:val="28"/>
          <w:szCs w:val="28"/>
          <w:lang w:val="ru-RU"/>
        </w:rPr>
        <w:t>78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23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247C" w:rsidRPr="006424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1E76" w:rsidRPr="00F21E76" w:rsidRDefault="00F21E76" w:rsidP="00BA23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D19" w:rsidRPr="00F21E76" w:rsidRDefault="00875D19" w:rsidP="0064247C">
      <w:pPr>
        <w:spacing w:after="0"/>
        <w:ind w:firstLine="567"/>
        <w:jc w:val="both"/>
        <w:rPr>
          <w:lang w:val="ru-RU"/>
        </w:rPr>
      </w:pPr>
    </w:p>
    <w:sectPr w:rsidR="00875D19" w:rsidRPr="00F21E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C1"/>
    <w:rsid w:val="002642C2"/>
    <w:rsid w:val="002947B5"/>
    <w:rsid w:val="003B532B"/>
    <w:rsid w:val="00430BC1"/>
    <w:rsid w:val="004546F9"/>
    <w:rsid w:val="0064247C"/>
    <w:rsid w:val="00875D19"/>
    <w:rsid w:val="009C534C"/>
    <w:rsid w:val="00BA2352"/>
    <w:rsid w:val="00F2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9CD2"/>
  <w15:chartTrackingRefBased/>
  <w15:docId w15:val="{02227D66-47F8-4030-A19A-393C795B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work020223@gmail.com</cp:lastModifiedBy>
  <cp:revision>3</cp:revision>
  <dcterms:created xsi:type="dcterms:W3CDTF">2024-04-25T13:00:00Z</dcterms:created>
  <dcterms:modified xsi:type="dcterms:W3CDTF">2024-04-26T08:33:00Z</dcterms:modified>
</cp:coreProperties>
</file>