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0761" w14:textId="77777777" w:rsidR="00203DDF" w:rsidRPr="00137124" w:rsidRDefault="00203DDF" w:rsidP="00CB597B">
      <w:pPr>
        <w:spacing w:after="120" w:line="360" w:lineRule="auto"/>
        <w:ind w:firstLine="4536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02CBCC16" w14:textId="058ABD3C" w:rsidR="00775489" w:rsidRPr="00F37653" w:rsidRDefault="00775489" w:rsidP="008457B8">
      <w:pPr>
        <w:spacing w:after="120"/>
        <w:ind w:firstLine="708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bookmarkStart w:id="0" w:name="_GoBack"/>
      <w:r w:rsidRPr="00F37653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К сведению </w:t>
      </w:r>
      <w:r w:rsidR="00137124" w:rsidRPr="00F37653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индивидуальных предпринимателей</w:t>
      </w:r>
    </w:p>
    <w:bookmarkEnd w:id="0"/>
    <w:p w14:paraId="2E49B06D" w14:textId="77777777" w:rsidR="00137218" w:rsidRDefault="00137218" w:rsidP="00193E20">
      <w:pPr>
        <w:spacing w:after="120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7370507B" w14:textId="77777777" w:rsidR="00137218" w:rsidRDefault="00137124" w:rsidP="00BA5201">
      <w:pPr>
        <w:spacing w:after="120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 01.07.2024</w:t>
      </w:r>
      <w:r w:rsidRPr="00137124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индивидуальные предприниматели 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обязательном порядке представляют налоговые декларации (расчеты) по установленным форматам в виде электронного документа с помощью программных и технических средств</w:t>
      </w:r>
      <w:r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14:paraId="62FF6A8C" w14:textId="77777777" w:rsidR="00137218" w:rsidRDefault="00BA5201" w:rsidP="00137218">
      <w:pPr>
        <w:spacing w:after="120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алоговы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е 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деклараци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 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(расчет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ы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) 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предоставленные в 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письменной форме </w:t>
      </w:r>
      <w:r w:rsidR="00277D2C" w:rsidRPr="00137124">
        <w:rPr>
          <w:rStyle w:val="word-wrapper"/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не считаются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пред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ставленными</w:t>
      </w:r>
      <w:r w:rsidR="00203DDF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(пункт 8 статьи 27 НК)</w:t>
      </w:r>
      <w:r w:rsidR="00277D2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bookmarkStart w:id="1" w:name="_Hlk163644135"/>
    </w:p>
    <w:p w14:paraId="6F9DAB4A" w14:textId="5C131452" w:rsidR="00203DDF" w:rsidRPr="00137124" w:rsidRDefault="00203DDF" w:rsidP="00137218">
      <w:pPr>
        <w:spacing w:after="120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Для </w:t>
      </w:r>
      <w:r w:rsidR="00A5658C"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предоставления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1371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алоговых деклараций (расчетов) по установленным форматам в виде </w:t>
      </w:r>
      <w:r w:rsidRPr="00137124">
        <w:rPr>
          <w:rStyle w:val="word-wrapper"/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электронного документа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необходима электронная цифровая подпись (ЭЦП). Получить ключ ЭЦП можно в удостоверяющем центре Государственной системы управления открытыми ключами электронной цифровой подписи (</w:t>
      </w:r>
      <w:proofErr w:type="spellStart"/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ГосСУОК</w:t>
      </w:r>
      <w:proofErr w:type="spellEnd"/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) РУП "Национальный центр электронных услуг". Информация о порядке оформления ЭЦП, адресах регистрационных центров и др. содержится на сайте </w:t>
      </w:r>
      <w:hyperlink r:id="rId5" w:history="1">
        <w:r w:rsidRPr="00137124">
          <w:rPr>
            <w:rStyle w:val="a3"/>
            <w:rFonts w:ascii="Times New Roman" w:hAnsi="Times New Roman" w:cs="Times New Roman"/>
            <w:sz w:val="28"/>
            <w:szCs w:val="28"/>
          </w:rPr>
          <w:t>https://nces.by/pki/</w:t>
        </w:r>
      </w:hyperlink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bookmarkEnd w:id="1"/>
    </w:p>
    <w:p w14:paraId="71FB1AFE" w14:textId="77777777" w:rsidR="00323BC5" w:rsidRPr="00137124" w:rsidRDefault="00323BC5" w:rsidP="00323BC5">
      <w:pPr>
        <w:spacing w:after="120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Субъекты хозяйствования</w:t>
      </w:r>
      <w:r w:rsidRPr="001371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находящихся в процессе ликвидации (прекращения деятельности)</w:t>
      </w:r>
      <w:r w:rsidRPr="0013712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вправе предоставлять налоговые декларации (расчеты) в письменной форме.</w:t>
      </w:r>
    </w:p>
    <w:p w14:paraId="197E5741" w14:textId="77777777" w:rsidR="00CB597B" w:rsidRPr="00137124" w:rsidRDefault="00CB597B" w:rsidP="00323BC5">
      <w:pPr>
        <w:spacing w:after="120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sectPr w:rsidR="00CB597B" w:rsidRPr="00137124" w:rsidSect="00203D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5EB"/>
    <w:multiLevelType w:val="hybridMultilevel"/>
    <w:tmpl w:val="4E7C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AC"/>
    <w:rsid w:val="00043756"/>
    <w:rsid w:val="00137124"/>
    <w:rsid w:val="00137218"/>
    <w:rsid w:val="00193E20"/>
    <w:rsid w:val="00203DDF"/>
    <w:rsid w:val="0026318A"/>
    <w:rsid w:val="00277D2C"/>
    <w:rsid w:val="002B4DBE"/>
    <w:rsid w:val="00323BC5"/>
    <w:rsid w:val="003702E0"/>
    <w:rsid w:val="00481F96"/>
    <w:rsid w:val="00542611"/>
    <w:rsid w:val="00547A7F"/>
    <w:rsid w:val="00573B74"/>
    <w:rsid w:val="006A791D"/>
    <w:rsid w:val="00775489"/>
    <w:rsid w:val="007A1FBC"/>
    <w:rsid w:val="008457B8"/>
    <w:rsid w:val="008B7237"/>
    <w:rsid w:val="008F019B"/>
    <w:rsid w:val="009237B5"/>
    <w:rsid w:val="00987C86"/>
    <w:rsid w:val="00A5658C"/>
    <w:rsid w:val="00B22657"/>
    <w:rsid w:val="00BA5201"/>
    <w:rsid w:val="00BC007F"/>
    <w:rsid w:val="00C054E4"/>
    <w:rsid w:val="00CB597B"/>
    <w:rsid w:val="00CD30A4"/>
    <w:rsid w:val="00CD7948"/>
    <w:rsid w:val="00CF2EC5"/>
    <w:rsid w:val="00D27FAC"/>
    <w:rsid w:val="00DC1976"/>
    <w:rsid w:val="00DD439D"/>
    <w:rsid w:val="00EB31A7"/>
    <w:rsid w:val="00F37653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63AC"/>
  <w15:chartTrackingRefBased/>
  <w15:docId w15:val="{D53363B9-25A1-45CC-9CC0-316D90E4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C054E4"/>
  </w:style>
  <w:style w:type="paragraph" w:customStyle="1" w:styleId="p-normal">
    <w:name w:val="p-normal"/>
    <w:basedOn w:val="a"/>
    <w:rsid w:val="00CF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2EC5"/>
  </w:style>
  <w:style w:type="character" w:customStyle="1" w:styleId="colorff00ff">
    <w:name w:val="color__ff00ff"/>
    <w:basedOn w:val="a0"/>
    <w:rsid w:val="00CF2EC5"/>
  </w:style>
  <w:style w:type="character" w:customStyle="1" w:styleId="fake-non-breaking-space">
    <w:name w:val="fake-non-breaking-space"/>
    <w:basedOn w:val="a0"/>
    <w:rsid w:val="00CF2EC5"/>
  </w:style>
  <w:style w:type="character" w:customStyle="1" w:styleId="color0000ff">
    <w:name w:val="color__0000ff"/>
    <w:basedOn w:val="a0"/>
    <w:rsid w:val="00CF2EC5"/>
  </w:style>
  <w:style w:type="character" w:styleId="a3">
    <w:name w:val="Hyperlink"/>
    <w:basedOn w:val="a0"/>
    <w:uiPriority w:val="99"/>
    <w:unhideWhenUsed/>
    <w:rsid w:val="00203D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3DD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6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67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416106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8805295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529661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es.by/p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imns_411@outlook.com</dc:creator>
  <cp:keywords/>
  <dc:description/>
  <cp:lastModifiedBy>work020223@gmail.com</cp:lastModifiedBy>
  <cp:revision>4</cp:revision>
  <cp:lastPrinted>2024-04-10T08:47:00Z</cp:lastPrinted>
  <dcterms:created xsi:type="dcterms:W3CDTF">2024-04-12T11:26:00Z</dcterms:created>
  <dcterms:modified xsi:type="dcterms:W3CDTF">2024-05-30T06:47:00Z</dcterms:modified>
</cp:coreProperties>
</file>