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6" w:rsidRDefault="00BE5356" w:rsidP="00BE5356">
      <w:pPr>
        <w:pStyle w:val="a3"/>
        <w:shd w:val="clear" w:color="auto" w:fill="FFFFFF"/>
        <w:spacing w:before="0" w:beforeAutospacing="0" w:after="0" w:afterAutospacing="0"/>
        <w:ind w:firstLine="567"/>
        <w:jc w:val="center"/>
        <w:rPr>
          <w:rStyle w:val="a4"/>
          <w:b w:val="0"/>
          <w:color w:val="000000"/>
          <w:sz w:val="28"/>
          <w:szCs w:val="28"/>
          <w:lang w:val="ru-RU"/>
        </w:rPr>
      </w:pPr>
      <w:r>
        <w:rPr>
          <w:rStyle w:val="a4"/>
          <w:b w:val="0"/>
          <w:color w:val="000000"/>
          <w:sz w:val="28"/>
          <w:szCs w:val="28"/>
          <w:lang w:val="ru-RU"/>
        </w:rPr>
        <w:t>Березовый сок</w:t>
      </w:r>
    </w:p>
    <w:p w:rsidR="00BE5356" w:rsidRDefault="00BE5356" w:rsidP="00BE5356">
      <w:pPr>
        <w:pStyle w:val="a3"/>
        <w:shd w:val="clear" w:color="auto" w:fill="FFFFFF"/>
        <w:spacing w:before="0" w:beforeAutospacing="0" w:after="0" w:afterAutospacing="0"/>
        <w:ind w:firstLine="567"/>
        <w:jc w:val="center"/>
        <w:rPr>
          <w:rStyle w:val="a4"/>
          <w:b w:val="0"/>
          <w:color w:val="000000"/>
          <w:sz w:val="28"/>
          <w:szCs w:val="28"/>
          <w:lang w:val="ru-RU"/>
        </w:rPr>
      </w:pPr>
    </w:p>
    <w:p w:rsidR="00BE5356" w:rsidRPr="001E1BCE" w:rsidRDefault="00BE5356" w:rsidP="00BE5356">
      <w:pPr>
        <w:pStyle w:val="a3"/>
        <w:shd w:val="clear" w:color="auto" w:fill="FFFFFF"/>
        <w:spacing w:before="0" w:beforeAutospacing="0" w:after="0" w:afterAutospacing="0"/>
        <w:ind w:firstLine="567"/>
        <w:jc w:val="both"/>
        <w:rPr>
          <w:color w:val="000000"/>
          <w:sz w:val="28"/>
          <w:szCs w:val="28"/>
          <w:lang w:val="ru-RU"/>
        </w:rPr>
      </w:pPr>
      <w:r w:rsidRPr="001E1BCE">
        <w:rPr>
          <w:rStyle w:val="a4"/>
          <w:b w:val="0"/>
          <w:color w:val="000000"/>
          <w:sz w:val="28"/>
          <w:szCs w:val="28"/>
          <w:lang w:val="ru-RU"/>
        </w:rPr>
        <w:t xml:space="preserve">В связи с началом периода </w:t>
      </w:r>
      <w:proofErr w:type="spellStart"/>
      <w:r w:rsidRPr="001E1BCE">
        <w:rPr>
          <w:rStyle w:val="a4"/>
          <w:b w:val="0"/>
          <w:color w:val="000000"/>
          <w:sz w:val="28"/>
          <w:szCs w:val="28"/>
          <w:lang w:val="ru-RU"/>
        </w:rPr>
        <w:t>сокодвижения</w:t>
      </w:r>
      <w:proofErr w:type="spellEnd"/>
      <w:r w:rsidRPr="001E1BCE">
        <w:rPr>
          <w:rStyle w:val="a4"/>
          <w:b w:val="0"/>
          <w:color w:val="000000"/>
          <w:sz w:val="28"/>
          <w:szCs w:val="28"/>
          <w:lang w:val="ru-RU"/>
        </w:rPr>
        <w:t xml:space="preserve"> Петриковская межрайонная инспекция охраны животного и растительного мира</w:t>
      </w:r>
      <w:r w:rsidRPr="001E1BCE">
        <w:rPr>
          <w:rStyle w:val="a4"/>
          <w:b w:val="0"/>
          <w:color w:val="000000"/>
          <w:sz w:val="28"/>
          <w:szCs w:val="28"/>
        </w:rPr>
        <w:t> </w:t>
      </w:r>
      <w:r w:rsidRPr="001E1BCE">
        <w:rPr>
          <w:rStyle w:val="a4"/>
          <w:b w:val="0"/>
          <w:color w:val="000000"/>
          <w:sz w:val="28"/>
          <w:szCs w:val="28"/>
          <w:lang w:val="ru-RU"/>
        </w:rPr>
        <w:t>напоминает о необходимости соблюдения требований к заготовке сока, установленных законодательством.</w:t>
      </w:r>
    </w:p>
    <w:p w:rsidR="00BE5356" w:rsidRPr="001E1BCE" w:rsidRDefault="00BE5356" w:rsidP="00BE5356">
      <w:pPr>
        <w:pStyle w:val="a3"/>
        <w:shd w:val="clear" w:color="auto" w:fill="FFFFFF"/>
        <w:spacing w:before="0" w:beforeAutospacing="0" w:after="0" w:afterAutospacing="0"/>
        <w:jc w:val="both"/>
        <w:rPr>
          <w:color w:val="000000"/>
          <w:sz w:val="28"/>
          <w:szCs w:val="28"/>
          <w:lang w:val="ru-RU"/>
        </w:rPr>
      </w:pPr>
      <w:r w:rsidRPr="001E1BCE">
        <w:rPr>
          <w:color w:val="000000"/>
          <w:sz w:val="28"/>
          <w:szCs w:val="28"/>
        </w:rPr>
        <w:t> </w:t>
      </w:r>
      <w:r w:rsidRPr="001E1BCE">
        <w:rPr>
          <w:color w:val="000000"/>
          <w:sz w:val="28"/>
          <w:szCs w:val="28"/>
          <w:lang w:val="ru-RU"/>
        </w:rPr>
        <w:t>Заготовка и сбор березового сока осуществляется в соответствии с:</w:t>
      </w:r>
    </w:p>
    <w:p w:rsidR="00BE5356" w:rsidRPr="001E1BCE" w:rsidRDefault="00BE5356" w:rsidP="00BE5356">
      <w:pPr>
        <w:widowControl/>
        <w:numPr>
          <w:ilvl w:val="0"/>
          <w:numId w:val="1"/>
        </w:numPr>
        <w:shd w:val="clear" w:color="auto" w:fill="FFFFFF"/>
        <w:autoSpaceDE/>
        <w:autoSpaceDN/>
        <w:adjustRightInd/>
        <w:spacing w:before="100" w:beforeAutospacing="1" w:after="75"/>
        <w:jc w:val="both"/>
        <w:rPr>
          <w:color w:val="000000"/>
          <w:sz w:val="28"/>
          <w:szCs w:val="28"/>
          <w:lang w:val="en-US"/>
        </w:rPr>
      </w:pPr>
      <w:r w:rsidRPr="001E1BCE">
        <w:rPr>
          <w:color w:val="000000"/>
          <w:sz w:val="28"/>
          <w:szCs w:val="28"/>
        </w:rPr>
        <w:t>Лесным кодексом Республики Беларусь;</w:t>
      </w:r>
    </w:p>
    <w:p w:rsidR="00BE5356" w:rsidRPr="001E1BCE" w:rsidRDefault="00BE5356" w:rsidP="00BE5356">
      <w:pPr>
        <w:widowControl/>
        <w:numPr>
          <w:ilvl w:val="0"/>
          <w:numId w:val="1"/>
        </w:numPr>
        <w:shd w:val="clear" w:color="auto" w:fill="FFFFFF"/>
        <w:autoSpaceDE/>
        <w:autoSpaceDN/>
        <w:adjustRightInd/>
        <w:spacing w:before="100" w:beforeAutospacing="1" w:after="75"/>
        <w:jc w:val="both"/>
        <w:rPr>
          <w:color w:val="000000"/>
          <w:sz w:val="28"/>
          <w:szCs w:val="28"/>
        </w:rPr>
      </w:pPr>
      <w:r w:rsidRPr="001E1BCE">
        <w:rPr>
          <w:color w:val="000000"/>
          <w:sz w:val="28"/>
          <w:szCs w:val="28"/>
        </w:rPr>
        <w:t xml:space="preserve">Положением </w:t>
      </w:r>
      <w:r w:rsidRPr="001E1BCE">
        <w:rPr>
          <w:bCs/>
          <w:color w:val="000000"/>
          <w:sz w:val="28"/>
          <w:szCs w:val="28"/>
          <w:shd w:val="clear" w:color="auto" w:fill="FFFFFF"/>
        </w:rPr>
        <w:t>о порядке заготовки второстепенных лесных ресурсов, осуществления побочного лесопользования</w:t>
      </w:r>
      <w:r w:rsidRPr="001E1BCE">
        <w:rPr>
          <w:color w:val="000000"/>
          <w:sz w:val="28"/>
          <w:szCs w:val="28"/>
        </w:rPr>
        <w:t xml:space="preserve">, утвержденных постановлением Министерством лесного хозяйства Республики Беларусь № 16 от 08.12.2023 г. </w:t>
      </w:r>
    </w:p>
    <w:p w:rsidR="00BE5356" w:rsidRPr="001E1BCE" w:rsidRDefault="00BE5356" w:rsidP="00BE5356">
      <w:pPr>
        <w:widowControl/>
        <w:numPr>
          <w:ilvl w:val="0"/>
          <w:numId w:val="1"/>
        </w:numPr>
        <w:shd w:val="clear" w:color="auto" w:fill="FFFFFF"/>
        <w:autoSpaceDE/>
        <w:autoSpaceDN/>
        <w:adjustRightInd/>
        <w:spacing w:before="100" w:beforeAutospacing="1" w:after="75"/>
        <w:jc w:val="both"/>
        <w:rPr>
          <w:color w:val="000000"/>
          <w:sz w:val="28"/>
          <w:szCs w:val="28"/>
        </w:rPr>
      </w:pPr>
      <w:r w:rsidRPr="001E1BCE">
        <w:rPr>
          <w:color w:val="000000"/>
          <w:sz w:val="28"/>
          <w:szCs w:val="28"/>
        </w:rPr>
        <w:t>Законом Республики Беларусь «О растительном мире»</w:t>
      </w:r>
    </w:p>
    <w:p w:rsidR="00BE5356" w:rsidRPr="001E1BCE" w:rsidRDefault="00BE5356" w:rsidP="00BE5356">
      <w:pPr>
        <w:widowControl/>
        <w:numPr>
          <w:ilvl w:val="0"/>
          <w:numId w:val="1"/>
        </w:numPr>
        <w:shd w:val="clear" w:color="auto" w:fill="FFFFFF"/>
        <w:autoSpaceDE/>
        <w:autoSpaceDN/>
        <w:adjustRightInd/>
        <w:spacing w:before="100" w:beforeAutospacing="1" w:after="75"/>
        <w:jc w:val="both"/>
        <w:rPr>
          <w:color w:val="000000"/>
          <w:sz w:val="28"/>
          <w:szCs w:val="28"/>
        </w:rPr>
      </w:pPr>
      <w:r w:rsidRPr="001E1BCE">
        <w:rPr>
          <w:color w:val="000000"/>
          <w:sz w:val="28"/>
          <w:szCs w:val="28"/>
        </w:rPr>
        <w:t>Правилами заготовки древесных соков, сбора, заготовки (закупки) дикорастущих растений и (или) их частей, утвержденных постановлением Министерством природных ресурсов и охраны окружающей среды Республики Беларусь № 37 от 21.11.2016 г. (в части заготовки древесных соков на территории лесного фонда</w:t>
      </w:r>
    </w:p>
    <w:p w:rsidR="00BE5356" w:rsidRPr="001E1BCE" w:rsidRDefault="00BE5356" w:rsidP="00BE5356">
      <w:pPr>
        <w:pStyle w:val="a3"/>
        <w:shd w:val="clear" w:color="auto" w:fill="FFFFFF"/>
        <w:spacing w:before="0" w:beforeAutospacing="0" w:after="0" w:afterAutospacing="0"/>
        <w:ind w:firstLine="720"/>
        <w:jc w:val="both"/>
        <w:rPr>
          <w:color w:val="000000"/>
          <w:sz w:val="28"/>
          <w:szCs w:val="28"/>
          <w:lang w:val="ru-RU"/>
        </w:rPr>
      </w:pPr>
      <w:bookmarkStart w:id="0" w:name="_GoBack"/>
      <w:bookmarkEnd w:id="0"/>
      <w:r w:rsidRPr="001E1BCE">
        <w:rPr>
          <w:color w:val="000000"/>
          <w:sz w:val="28"/>
          <w:szCs w:val="28"/>
          <w:lang w:val="ru-RU"/>
        </w:rPr>
        <w:t>Граждане имеют право</w:t>
      </w:r>
      <w:r w:rsidRPr="001E1BCE">
        <w:rPr>
          <w:color w:val="000000"/>
          <w:sz w:val="28"/>
          <w:szCs w:val="28"/>
          <w:shd w:val="clear" w:color="auto" w:fill="FFFFFF"/>
        </w:rPr>
        <w:t> </w:t>
      </w:r>
      <w:r w:rsidRPr="001E1BCE">
        <w:rPr>
          <w:color w:val="000000"/>
          <w:sz w:val="28"/>
          <w:szCs w:val="28"/>
          <w:shd w:val="clear" w:color="auto" w:fill="FFFFFF"/>
          <w:lang w:val="ru-RU"/>
        </w:rPr>
        <w:t>свободно посещать леса и</w:t>
      </w:r>
      <w:r w:rsidRPr="001E1BCE">
        <w:rPr>
          <w:color w:val="000000"/>
          <w:sz w:val="28"/>
          <w:szCs w:val="28"/>
          <w:shd w:val="clear" w:color="auto" w:fill="FFFFFF"/>
        </w:rPr>
        <w:t> </w:t>
      </w:r>
      <w:r w:rsidRPr="001E1BCE">
        <w:rPr>
          <w:color w:val="000000"/>
          <w:sz w:val="28"/>
          <w:szCs w:val="28"/>
          <w:shd w:val="clear" w:color="auto" w:fill="FFFFFF"/>
          <w:lang w:val="ru-RU"/>
        </w:rPr>
        <w:t>без разрешительных документов бесплатно осуществлять заготовку древесных соков</w:t>
      </w:r>
      <w:r w:rsidRPr="001E1BCE">
        <w:rPr>
          <w:color w:val="000000"/>
          <w:sz w:val="28"/>
          <w:szCs w:val="28"/>
          <w:lang w:val="ru-RU"/>
        </w:rPr>
        <w:t xml:space="preserve">. </w:t>
      </w:r>
      <w:r w:rsidRPr="001E1BCE">
        <w:rPr>
          <w:color w:val="000000"/>
          <w:sz w:val="28"/>
          <w:szCs w:val="28"/>
          <w:shd w:val="clear" w:color="auto" w:fill="FFFFFF"/>
          <w:lang w:val="ru-RU"/>
        </w:rPr>
        <w:t>Заготовка гражданами древесных соков осуществляются на</w:t>
      </w:r>
      <w:r w:rsidRPr="001E1BCE">
        <w:rPr>
          <w:color w:val="000000"/>
          <w:sz w:val="28"/>
          <w:szCs w:val="28"/>
          <w:shd w:val="clear" w:color="auto" w:fill="FFFFFF"/>
        </w:rPr>
        <w:t> </w:t>
      </w:r>
      <w:r w:rsidRPr="001E1BCE">
        <w:rPr>
          <w:color w:val="000000"/>
          <w:sz w:val="28"/>
          <w:szCs w:val="28"/>
          <w:shd w:val="clear" w:color="auto" w:fill="FFFFFF"/>
          <w:lang w:val="ru-RU"/>
        </w:rPr>
        <w:t>участках лесного фонда, определяемых для</w:t>
      </w:r>
      <w:r w:rsidRPr="001E1BCE">
        <w:rPr>
          <w:color w:val="000000"/>
          <w:sz w:val="28"/>
          <w:szCs w:val="28"/>
          <w:shd w:val="clear" w:color="auto" w:fill="FFFFFF"/>
        </w:rPr>
        <w:t> </w:t>
      </w:r>
      <w:r w:rsidRPr="001E1BCE">
        <w:rPr>
          <w:color w:val="000000"/>
          <w:sz w:val="28"/>
          <w:szCs w:val="28"/>
          <w:shd w:val="clear" w:color="auto" w:fill="FFFFFF"/>
          <w:lang w:val="ru-RU"/>
        </w:rPr>
        <w:t>этих целей юридическими лицами, ведущими лесное хозяйство, их структурными подразделениями (лесничествами). Информация о</w:t>
      </w:r>
      <w:r w:rsidRPr="001E1BCE">
        <w:rPr>
          <w:color w:val="000000"/>
          <w:sz w:val="28"/>
          <w:szCs w:val="28"/>
          <w:shd w:val="clear" w:color="auto" w:fill="FFFFFF"/>
        </w:rPr>
        <w:t> </w:t>
      </w:r>
      <w:r w:rsidRPr="001E1BCE">
        <w:rPr>
          <w:color w:val="000000"/>
          <w:sz w:val="28"/>
          <w:szCs w:val="28"/>
          <w:shd w:val="clear" w:color="auto" w:fill="FFFFFF"/>
          <w:lang w:val="ru-RU"/>
        </w:rPr>
        <w:t>месте нахождения таких участков лесного фонда доводится юридическими лицами, ведущими лесное хозяйство, до</w:t>
      </w:r>
      <w:r w:rsidRPr="001E1BCE">
        <w:rPr>
          <w:color w:val="000000"/>
          <w:sz w:val="28"/>
          <w:szCs w:val="28"/>
          <w:shd w:val="clear" w:color="auto" w:fill="FFFFFF"/>
        </w:rPr>
        <w:t> </w:t>
      </w:r>
      <w:r w:rsidRPr="001E1BCE">
        <w:rPr>
          <w:color w:val="000000"/>
          <w:sz w:val="28"/>
          <w:szCs w:val="28"/>
          <w:shd w:val="clear" w:color="auto" w:fill="FFFFFF"/>
          <w:lang w:val="ru-RU"/>
        </w:rPr>
        <w:t>всеобщего сведения путем ее размещения на</w:t>
      </w:r>
      <w:r w:rsidRPr="001E1BCE">
        <w:rPr>
          <w:color w:val="000000"/>
          <w:sz w:val="28"/>
          <w:szCs w:val="28"/>
          <w:shd w:val="clear" w:color="auto" w:fill="FFFFFF"/>
        </w:rPr>
        <w:t> </w:t>
      </w:r>
      <w:r w:rsidRPr="001E1BCE">
        <w:rPr>
          <w:color w:val="000000"/>
          <w:sz w:val="28"/>
          <w:szCs w:val="28"/>
          <w:shd w:val="clear" w:color="auto" w:fill="FFFFFF"/>
          <w:lang w:val="ru-RU"/>
        </w:rPr>
        <w:t>своих официальных сайтах в</w:t>
      </w:r>
      <w:r w:rsidRPr="001E1BCE">
        <w:rPr>
          <w:color w:val="000000"/>
          <w:sz w:val="28"/>
          <w:szCs w:val="28"/>
          <w:shd w:val="clear" w:color="auto" w:fill="FFFFFF"/>
        </w:rPr>
        <w:t> </w:t>
      </w:r>
      <w:r w:rsidRPr="001E1BCE">
        <w:rPr>
          <w:color w:val="000000"/>
          <w:sz w:val="28"/>
          <w:szCs w:val="28"/>
          <w:shd w:val="clear" w:color="auto" w:fill="FFFFFF"/>
          <w:lang w:val="ru-RU"/>
        </w:rPr>
        <w:t>глобальной компьютерной сети Интернет, в</w:t>
      </w:r>
      <w:r w:rsidRPr="001E1BCE">
        <w:rPr>
          <w:color w:val="000000"/>
          <w:sz w:val="28"/>
          <w:szCs w:val="28"/>
          <w:shd w:val="clear" w:color="auto" w:fill="FFFFFF"/>
        </w:rPr>
        <w:t> </w:t>
      </w:r>
      <w:r w:rsidRPr="001E1BCE">
        <w:rPr>
          <w:color w:val="000000"/>
          <w:sz w:val="28"/>
          <w:szCs w:val="28"/>
          <w:shd w:val="clear" w:color="auto" w:fill="FFFFFF"/>
          <w:lang w:val="ru-RU"/>
        </w:rPr>
        <w:t>средствах массовой информации и</w:t>
      </w:r>
      <w:r w:rsidRPr="001E1BCE">
        <w:rPr>
          <w:color w:val="000000"/>
          <w:sz w:val="28"/>
          <w:szCs w:val="28"/>
          <w:shd w:val="clear" w:color="auto" w:fill="FFFFFF"/>
        </w:rPr>
        <w:t> </w:t>
      </w:r>
      <w:r w:rsidRPr="001E1BCE">
        <w:rPr>
          <w:color w:val="000000"/>
          <w:sz w:val="28"/>
          <w:szCs w:val="28"/>
          <w:shd w:val="clear" w:color="auto" w:fill="FFFFFF"/>
          <w:lang w:val="ru-RU"/>
        </w:rPr>
        <w:t>(или) иным общедоступным способом.</w:t>
      </w:r>
    </w:p>
    <w:p w:rsidR="00BE5356" w:rsidRDefault="00BE5356" w:rsidP="00BE5356">
      <w:pPr>
        <w:pStyle w:val="a3"/>
        <w:shd w:val="clear" w:color="auto" w:fill="FFFFFF"/>
        <w:spacing w:before="0" w:beforeAutospacing="0" w:after="0" w:afterAutospacing="0"/>
        <w:ind w:firstLine="720"/>
        <w:jc w:val="both"/>
        <w:rPr>
          <w:color w:val="000000"/>
          <w:sz w:val="28"/>
          <w:szCs w:val="28"/>
          <w:lang w:val="ru-RU"/>
        </w:rPr>
      </w:pPr>
      <w:r w:rsidRPr="001E1BCE">
        <w:rPr>
          <w:color w:val="000000"/>
          <w:sz w:val="28"/>
          <w:szCs w:val="28"/>
          <w:lang w:val="ru-RU"/>
        </w:rPr>
        <w:t>При осуществлении заготовки березового сока на территории лесного фонда юридические лица и индивидуальные предприниматели должны иметь</w:t>
      </w:r>
      <w:r w:rsidRPr="001E1BCE">
        <w:rPr>
          <w:color w:val="000000"/>
          <w:sz w:val="28"/>
          <w:szCs w:val="28"/>
        </w:rPr>
        <w:t> </w:t>
      </w:r>
      <w:r w:rsidRPr="001E1BCE">
        <w:rPr>
          <w:rStyle w:val="a4"/>
          <w:b w:val="0"/>
          <w:color w:val="000000"/>
          <w:sz w:val="28"/>
          <w:szCs w:val="28"/>
          <w:lang w:val="ru-RU"/>
        </w:rPr>
        <w:t>лесной билет</w:t>
      </w:r>
      <w:r w:rsidRPr="001E1BCE">
        <w:rPr>
          <w:color w:val="000000"/>
          <w:sz w:val="28"/>
          <w:szCs w:val="28"/>
          <w:lang w:val="ru-RU"/>
        </w:rPr>
        <w:t>, выписанный юридическим лицом, ведущим лесное хозяйство.</w:t>
      </w:r>
    </w:p>
    <w:p w:rsidR="00BE5356" w:rsidRPr="00BE5356" w:rsidRDefault="00BE5356" w:rsidP="00BE5356">
      <w:pPr>
        <w:pStyle w:val="a3"/>
        <w:shd w:val="clear" w:color="auto" w:fill="FFFFFF"/>
        <w:spacing w:before="0" w:beforeAutospacing="0" w:after="0" w:afterAutospacing="0"/>
        <w:ind w:firstLine="720"/>
        <w:jc w:val="both"/>
        <w:rPr>
          <w:color w:val="000000"/>
          <w:sz w:val="28"/>
          <w:szCs w:val="28"/>
          <w:lang w:val="ru-RU"/>
        </w:rPr>
      </w:pPr>
      <w:r w:rsidRPr="00BE5356">
        <w:rPr>
          <w:color w:val="000000"/>
          <w:sz w:val="28"/>
          <w:szCs w:val="28"/>
          <w:lang w:val="ru-RU"/>
        </w:rPr>
        <w:t>Заготовка</w:t>
      </w:r>
      <w:r w:rsidRPr="001E1BCE">
        <w:rPr>
          <w:color w:val="000000"/>
          <w:sz w:val="28"/>
          <w:szCs w:val="28"/>
          <w:lang w:val="ru-RU"/>
        </w:rPr>
        <w:t xml:space="preserve"> </w:t>
      </w:r>
      <w:r w:rsidRPr="00BE5356">
        <w:rPr>
          <w:color w:val="000000"/>
          <w:sz w:val="28"/>
          <w:szCs w:val="28"/>
          <w:lang w:val="ru-RU"/>
        </w:rPr>
        <w:t>древесных</w:t>
      </w:r>
      <w:r w:rsidRPr="001E1BCE">
        <w:rPr>
          <w:color w:val="000000"/>
          <w:sz w:val="28"/>
          <w:szCs w:val="28"/>
          <w:lang w:val="ru-RU"/>
        </w:rPr>
        <w:t xml:space="preserve"> </w:t>
      </w:r>
      <w:r w:rsidRPr="00BE5356">
        <w:rPr>
          <w:color w:val="000000"/>
          <w:sz w:val="28"/>
          <w:szCs w:val="28"/>
          <w:lang w:val="ru-RU"/>
        </w:rPr>
        <w:t>соков</w:t>
      </w:r>
      <w:r w:rsidRPr="001E1BCE">
        <w:rPr>
          <w:color w:val="000000"/>
          <w:sz w:val="28"/>
          <w:szCs w:val="28"/>
          <w:lang w:val="ru-RU"/>
        </w:rPr>
        <w:t xml:space="preserve"> </w:t>
      </w:r>
      <w:r w:rsidRPr="00BE5356">
        <w:rPr>
          <w:color w:val="000000"/>
          <w:sz w:val="28"/>
          <w:szCs w:val="28"/>
          <w:lang w:val="ru-RU"/>
        </w:rPr>
        <w:t>запрещаются:</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t>в населенных пунктах;</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t>в дендрологических парках, ботанических садах;</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t>в переданных в установленном порядке под охрану местах обитания диких животных и произрастания дикорастущих растений, отнесенных к видам, включенным в Красную книгу Республики Беларусь, типичных и редких биотопах;</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lastRenderedPageBreak/>
        <w:t>в границах зон охраны недвижимых материальных историко-культурных ценностей;</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t>на территории курортов и организаций здравоохранения, в границах округов санитарной охраны курортов;</w:t>
      </w:r>
    </w:p>
    <w:p w:rsidR="00BE5356" w:rsidRPr="001E1BCE" w:rsidRDefault="00BE5356" w:rsidP="00BE5356">
      <w:pPr>
        <w:widowControl/>
        <w:numPr>
          <w:ilvl w:val="0"/>
          <w:numId w:val="2"/>
        </w:numPr>
        <w:shd w:val="clear" w:color="auto" w:fill="FFFFFF"/>
        <w:autoSpaceDE/>
        <w:autoSpaceDN/>
        <w:adjustRightInd/>
        <w:jc w:val="both"/>
        <w:rPr>
          <w:color w:val="000000"/>
          <w:sz w:val="28"/>
          <w:szCs w:val="28"/>
        </w:rPr>
      </w:pPr>
      <w:r w:rsidRPr="001E1BCE">
        <w:rPr>
          <w:color w:val="000000"/>
          <w:sz w:val="28"/>
          <w:szCs w:val="28"/>
        </w:rPr>
        <w:t>в местах массового отдыха населения.</w:t>
      </w:r>
    </w:p>
    <w:p w:rsidR="00BE5356" w:rsidRPr="001E1BCE" w:rsidRDefault="00BE5356" w:rsidP="00BE5356">
      <w:pPr>
        <w:pStyle w:val="a3"/>
        <w:shd w:val="clear" w:color="auto" w:fill="FFFFFF"/>
        <w:spacing w:before="0" w:beforeAutospacing="0" w:after="0" w:afterAutospacing="0"/>
        <w:ind w:firstLine="720"/>
        <w:jc w:val="both"/>
        <w:rPr>
          <w:color w:val="000000"/>
          <w:sz w:val="28"/>
          <w:szCs w:val="28"/>
          <w:lang w:val="ru-RU"/>
        </w:rPr>
      </w:pPr>
      <w:r w:rsidRPr="001E1BCE">
        <w:rPr>
          <w:color w:val="000000"/>
          <w:sz w:val="28"/>
          <w:szCs w:val="28"/>
          <w:lang w:val="ru-RU"/>
        </w:rPr>
        <w:t>Заготовка древесных соков, помимо случаев, указанных в части шестой настоящей статьи, запрещается в прибрежных полосах водных объектов, в пределах полос отвода железных и автомобильных дорог, иных транспортных коммуникаций.</w:t>
      </w:r>
    </w:p>
    <w:p w:rsidR="00BE5356" w:rsidRPr="001E1BCE" w:rsidRDefault="00BE5356" w:rsidP="00BE5356">
      <w:pPr>
        <w:pStyle w:val="a3"/>
        <w:shd w:val="clear" w:color="auto" w:fill="FFFFFF"/>
        <w:spacing w:before="0" w:beforeAutospacing="0" w:after="0" w:afterAutospacing="0"/>
        <w:ind w:firstLine="567"/>
        <w:jc w:val="both"/>
        <w:rPr>
          <w:color w:val="000000"/>
          <w:sz w:val="28"/>
          <w:szCs w:val="28"/>
          <w:lang w:val="ru-RU"/>
        </w:rPr>
      </w:pPr>
      <w:r w:rsidRPr="001E1BCE">
        <w:rPr>
          <w:color w:val="000000"/>
          <w:sz w:val="28"/>
          <w:szCs w:val="28"/>
          <w:lang w:val="ru-RU"/>
        </w:rPr>
        <w:t>Заготовка дикорастущих растений и (или) их частей, помимо случаев, указанных в части шестой настоящей статьи, запрещается в пределах полос отвода железных и автомобильных дорог, иных транспортных коммуникаций.</w:t>
      </w:r>
    </w:p>
    <w:p w:rsidR="00BE5356" w:rsidRPr="001E1BCE" w:rsidRDefault="00BE5356" w:rsidP="00BE5356">
      <w:pPr>
        <w:pStyle w:val="a3"/>
        <w:shd w:val="clear" w:color="auto" w:fill="FFFFFF"/>
        <w:spacing w:before="0" w:beforeAutospacing="0" w:after="0" w:afterAutospacing="0"/>
        <w:ind w:firstLine="567"/>
        <w:jc w:val="both"/>
        <w:rPr>
          <w:color w:val="000000"/>
          <w:sz w:val="28"/>
          <w:szCs w:val="28"/>
          <w:lang w:val="ru-RU"/>
        </w:rPr>
      </w:pPr>
      <w:r w:rsidRPr="001E1BCE">
        <w:rPr>
          <w:rStyle w:val="a4"/>
          <w:b w:val="0"/>
          <w:color w:val="000000"/>
          <w:sz w:val="28"/>
          <w:szCs w:val="28"/>
          <w:lang w:val="ru-RU"/>
        </w:rPr>
        <w:t>ПРИ ОСУЩЕСТВЛЕНИИ ЗАГОТОВКИ БЕРЕЗОВОГО СОКА ВАЖНО СОБЛЮДЕНИЕ ТЕХНОЛОГИИ И ПРАВИЛ ЗАГОТОВКИ СОКА:</w:t>
      </w:r>
    </w:p>
    <w:p w:rsidR="00BE5356" w:rsidRPr="001E1BCE" w:rsidRDefault="00BE5356" w:rsidP="00BE5356">
      <w:pPr>
        <w:pStyle w:val="point"/>
        <w:shd w:val="clear" w:color="auto" w:fill="FFFFFF"/>
        <w:rPr>
          <w:color w:val="000000"/>
          <w:sz w:val="28"/>
          <w:szCs w:val="28"/>
        </w:rPr>
      </w:pPr>
      <w:r w:rsidRPr="001E1BCE">
        <w:rPr>
          <w:color w:val="000000"/>
          <w:sz w:val="28"/>
          <w:szCs w:val="28"/>
        </w:rPr>
        <w:t>Для заготовки древесных соков назначаются деревья диаметром 20 сантиметров и более.</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В комлевой части отобранных для заготовки древесных соков деревьев на высоте 30–50 сантиметров от уровня земли намечают расположение и количество подсочных отверстий в зависимости от диаметра дерева:</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диаметре 20–26 сантиметров – одно отверстие;</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диаметре 27–34 сантиметра – не более двух отверстий;</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диаметре 35–40 сантиметров – не более трех отверстий;</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диаметре свыше 40 сантиметров – не более четырех отверстий.</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сверлении необходимо соблюдать следующие требования:</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перед сверлением канала грубую кору снимают стругом или топором без повреждения луба;</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 xml:space="preserve">каналы сверлят после начала </w:t>
      </w:r>
      <w:proofErr w:type="spellStart"/>
      <w:r w:rsidRPr="001E1BCE">
        <w:rPr>
          <w:color w:val="000000"/>
          <w:sz w:val="28"/>
          <w:szCs w:val="28"/>
        </w:rPr>
        <w:t>сокодвижения</w:t>
      </w:r>
      <w:proofErr w:type="spellEnd"/>
      <w:r w:rsidRPr="001E1BCE">
        <w:rPr>
          <w:color w:val="000000"/>
          <w:sz w:val="28"/>
          <w:szCs w:val="28"/>
        </w:rPr>
        <w:t>, определяемого уколом шила в ствол дерева. Каналы высверливаются с некоторым уклоном вниз для лучшего стока сока. Диаметр канала 1 сантиметр, глубина – 2–3 сантиметра без учета толщины коры;</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 xml:space="preserve">под подготовленным отверстием для стока сока вставляется желобок. Под желобками устанавливаются </w:t>
      </w:r>
      <w:proofErr w:type="spellStart"/>
      <w:r w:rsidRPr="001E1BCE">
        <w:rPr>
          <w:color w:val="000000"/>
          <w:sz w:val="28"/>
          <w:szCs w:val="28"/>
        </w:rPr>
        <w:t>сокосборники</w:t>
      </w:r>
      <w:proofErr w:type="spellEnd"/>
      <w:r w:rsidRPr="001E1BCE">
        <w:rPr>
          <w:color w:val="000000"/>
          <w:sz w:val="28"/>
          <w:szCs w:val="28"/>
        </w:rPr>
        <w:t xml:space="preserve"> (стеклянные или эмалированные емкости, полиэтиленовые мешки).</w:t>
      </w:r>
    </w:p>
    <w:p w:rsidR="00BE5356" w:rsidRPr="001E1BCE" w:rsidRDefault="00BE5356" w:rsidP="00BE5356">
      <w:pPr>
        <w:pStyle w:val="point"/>
        <w:shd w:val="clear" w:color="auto" w:fill="FFFFFF"/>
        <w:rPr>
          <w:color w:val="000000"/>
          <w:sz w:val="28"/>
          <w:szCs w:val="28"/>
        </w:rPr>
      </w:pPr>
      <w:r w:rsidRPr="001E1BCE">
        <w:rPr>
          <w:color w:val="000000"/>
          <w:sz w:val="28"/>
          <w:szCs w:val="28"/>
        </w:rPr>
        <w:t>При заготовке древесных соков допускается вместо сверления подсочных отверстий пропиливание бензопилой без снятия коры. Пропил представляет собой косой срез под углом не более 30 градусов от вертикальной оси, длиной не более 12 сантиметров и глубиной не более 4 сантиметров без учета толщины коры. Под пропилом для стока сока вставляется желобок.</w:t>
      </w:r>
    </w:p>
    <w:p w:rsidR="00BE5356" w:rsidRPr="001E1BCE" w:rsidRDefault="00BE5356" w:rsidP="00BE5356">
      <w:pPr>
        <w:pStyle w:val="point"/>
        <w:shd w:val="clear" w:color="auto" w:fill="FFFFFF"/>
        <w:rPr>
          <w:color w:val="000000"/>
          <w:sz w:val="28"/>
          <w:szCs w:val="28"/>
        </w:rPr>
      </w:pPr>
      <w:r w:rsidRPr="001E1BCE">
        <w:rPr>
          <w:color w:val="000000"/>
          <w:sz w:val="28"/>
          <w:szCs w:val="28"/>
        </w:rPr>
        <w:t>В комлевой части отобранных в подсочку деревьев на высоте 35–50 сантиметров от уровня земли намечают расположение надрезов в зависимости от диаметра дерева:</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при диаметре 20–34 сантиметра – один пропил;</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lastRenderedPageBreak/>
        <w:t>при диаметре свыше 34 сантиметров – не более двух пропилов с расстоянием между ними по горизонтальной плоскости 8–15 сантиметров.</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В год рубки допускается превышение диаметра отверстий, длины и глубины пропила.</w:t>
      </w:r>
    </w:p>
    <w:p w:rsidR="00BE5356" w:rsidRPr="001E1BCE" w:rsidRDefault="00BE5356" w:rsidP="00BE5356">
      <w:pPr>
        <w:pStyle w:val="newncpi"/>
        <w:shd w:val="clear" w:color="auto" w:fill="FFFFFF"/>
        <w:spacing w:before="0" w:beforeAutospacing="0" w:after="0" w:afterAutospacing="0"/>
        <w:ind w:firstLine="567"/>
        <w:jc w:val="both"/>
        <w:rPr>
          <w:color w:val="000000"/>
          <w:sz w:val="28"/>
          <w:szCs w:val="28"/>
        </w:rPr>
      </w:pPr>
      <w:r w:rsidRPr="001E1BCE">
        <w:rPr>
          <w:color w:val="000000"/>
          <w:sz w:val="28"/>
          <w:szCs w:val="28"/>
        </w:rPr>
        <w:t>Во второй половине сезона заготовки древесных соков удаляется жировой гриб вдоль буровых каналов в виде белой или розовой пены.</w:t>
      </w:r>
    </w:p>
    <w:p w:rsidR="00BE5356" w:rsidRPr="001E1BCE" w:rsidRDefault="00BE5356" w:rsidP="00BE5356">
      <w:pPr>
        <w:pStyle w:val="point"/>
        <w:shd w:val="clear" w:color="auto" w:fill="FFFFFF"/>
        <w:rPr>
          <w:color w:val="000000"/>
          <w:sz w:val="28"/>
          <w:szCs w:val="28"/>
        </w:rPr>
      </w:pPr>
      <w:r w:rsidRPr="001E1BCE">
        <w:rPr>
          <w:color w:val="000000"/>
          <w:sz w:val="28"/>
          <w:szCs w:val="28"/>
        </w:rPr>
        <w:t xml:space="preserve">Древесный сок собирают по мере наполнения </w:t>
      </w:r>
      <w:proofErr w:type="spellStart"/>
      <w:r w:rsidRPr="001E1BCE">
        <w:rPr>
          <w:color w:val="000000"/>
          <w:sz w:val="28"/>
          <w:szCs w:val="28"/>
        </w:rPr>
        <w:t>сокосборников</w:t>
      </w:r>
      <w:proofErr w:type="spellEnd"/>
      <w:r w:rsidRPr="001E1BCE">
        <w:rPr>
          <w:color w:val="000000"/>
          <w:sz w:val="28"/>
          <w:szCs w:val="28"/>
        </w:rPr>
        <w:t>, но не реже одного раза в сутки.</w:t>
      </w:r>
    </w:p>
    <w:p w:rsidR="00BE5356" w:rsidRPr="001E1BCE" w:rsidRDefault="00BE5356" w:rsidP="00BE5356">
      <w:pPr>
        <w:pStyle w:val="point"/>
        <w:shd w:val="clear" w:color="auto" w:fill="FFFFFF"/>
        <w:rPr>
          <w:color w:val="000000"/>
          <w:sz w:val="28"/>
          <w:szCs w:val="28"/>
        </w:rPr>
      </w:pPr>
      <w:r w:rsidRPr="001E1BCE">
        <w:rPr>
          <w:color w:val="000000"/>
          <w:sz w:val="28"/>
          <w:szCs w:val="28"/>
        </w:rPr>
        <w:t>После окончания сезона заготовки древесных соков желобки снимаются, а отверстия закрываются деревянной пробкой. Отверстия и срезы замазываются варом, садовой мазью, глиной с известью или живицей, содержащей пятнадцать–двадцать процентов древесного угля, для профилактики предупреждения заболевания деревьев. В год рубки на участках лесного фонда, на которых осуществлялась заготовка древесных соков, данные мероприятия допускается не проводить.</w:t>
      </w:r>
    </w:p>
    <w:p w:rsidR="00BE5356" w:rsidRPr="001E1BCE" w:rsidRDefault="00BE5356" w:rsidP="00BE5356">
      <w:pPr>
        <w:pStyle w:val="point"/>
        <w:shd w:val="clear" w:color="auto" w:fill="FFFFFF"/>
        <w:rPr>
          <w:color w:val="000000"/>
          <w:sz w:val="28"/>
          <w:szCs w:val="28"/>
        </w:rPr>
      </w:pPr>
      <w:r w:rsidRPr="001E1BCE">
        <w:rPr>
          <w:color w:val="000000"/>
          <w:sz w:val="28"/>
          <w:szCs w:val="28"/>
        </w:rPr>
        <w:t> В следующий сезон заготовки древесных соков новый пропил либо отверстие располагается на расстоянии не менее 20 сантиметров от прошлогоднего пропила, отверстия.</w:t>
      </w:r>
    </w:p>
    <w:p w:rsidR="00BE5356" w:rsidRPr="001E1BCE" w:rsidRDefault="00BE5356" w:rsidP="00BE5356">
      <w:pPr>
        <w:pStyle w:val="point"/>
        <w:shd w:val="clear" w:color="auto" w:fill="FFFFFF"/>
        <w:rPr>
          <w:color w:val="000000"/>
          <w:sz w:val="28"/>
          <w:szCs w:val="28"/>
        </w:rPr>
      </w:pPr>
      <w:r w:rsidRPr="001E1BCE">
        <w:rPr>
          <w:rStyle w:val="a5"/>
          <w:i w:val="0"/>
          <w:color w:val="000000"/>
          <w:sz w:val="28"/>
          <w:szCs w:val="28"/>
        </w:rPr>
        <w:t xml:space="preserve">В соответствии с Кодексом об административных правонарушениях Республики </w:t>
      </w:r>
      <w:proofErr w:type="gramStart"/>
      <w:r w:rsidRPr="001E1BCE">
        <w:rPr>
          <w:rStyle w:val="a5"/>
          <w:i w:val="0"/>
          <w:color w:val="000000"/>
          <w:sz w:val="28"/>
          <w:szCs w:val="28"/>
        </w:rPr>
        <w:t>Беларусь  </w:t>
      </w:r>
      <w:r w:rsidRPr="001E1BCE">
        <w:rPr>
          <w:rStyle w:val="a4"/>
          <w:b w:val="0"/>
          <w:iCs/>
          <w:color w:val="000000"/>
          <w:sz w:val="28"/>
          <w:szCs w:val="28"/>
        </w:rPr>
        <w:t>заготовка</w:t>
      </w:r>
      <w:proofErr w:type="gramEnd"/>
      <w:r w:rsidRPr="001E1BCE">
        <w:rPr>
          <w:rStyle w:val="a4"/>
          <w:b w:val="0"/>
          <w:iCs/>
          <w:color w:val="000000"/>
          <w:sz w:val="28"/>
          <w:szCs w:val="28"/>
        </w:rPr>
        <w:t xml:space="preserve"> древесного сока, на территории, где заготовка сока запрещена,</w:t>
      </w:r>
      <w:r w:rsidRPr="001E1BCE">
        <w:rPr>
          <w:rStyle w:val="a5"/>
          <w:i w:val="0"/>
          <w:color w:val="000000"/>
          <w:sz w:val="28"/>
          <w:szCs w:val="28"/>
        </w:rPr>
        <w:t> </w:t>
      </w:r>
      <w:r w:rsidRPr="001E1BCE">
        <w:rPr>
          <w:rStyle w:val="a4"/>
          <w:b w:val="0"/>
          <w:iCs/>
          <w:color w:val="000000"/>
          <w:sz w:val="28"/>
          <w:szCs w:val="28"/>
        </w:rPr>
        <w:t>либо без разрешительного документа</w:t>
      </w:r>
      <w:r w:rsidRPr="001E1BCE">
        <w:rPr>
          <w:rStyle w:val="a5"/>
          <w:i w:val="0"/>
          <w:color w:val="000000"/>
          <w:sz w:val="28"/>
          <w:szCs w:val="28"/>
        </w:rPr>
        <w:t>, когда его получение обязательно, или не в соответствии с ним,  </w:t>
      </w:r>
      <w:r w:rsidRPr="001E1BCE">
        <w:rPr>
          <w:rStyle w:val="a4"/>
          <w:b w:val="0"/>
          <w:iCs/>
          <w:color w:val="000000"/>
          <w:sz w:val="28"/>
          <w:szCs w:val="28"/>
        </w:rPr>
        <w:t>влечет  наложение штрафа на гражданина в размере до двадцати базовых величин</w:t>
      </w:r>
      <w:r w:rsidRPr="001E1BCE">
        <w:rPr>
          <w:rStyle w:val="a5"/>
          <w:i w:val="0"/>
          <w:color w:val="000000"/>
          <w:sz w:val="28"/>
          <w:szCs w:val="28"/>
        </w:rPr>
        <w:t>, на индивидуального предпринимателя – до ста базовых величин, а на юридическое лицо – до пятисот базовых величин.</w:t>
      </w:r>
    </w:p>
    <w:p w:rsidR="00BE5356" w:rsidRPr="001E1BCE" w:rsidRDefault="00BE5356" w:rsidP="00BE5356">
      <w:pPr>
        <w:pStyle w:val="a3"/>
        <w:shd w:val="clear" w:color="auto" w:fill="FFFFFF"/>
        <w:spacing w:before="0" w:beforeAutospacing="0" w:after="0" w:afterAutospacing="0"/>
        <w:jc w:val="both"/>
        <w:rPr>
          <w:color w:val="000000"/>
          <w:sz w:val="28"/>
          <w:szCs w:val="28"/>
          <w:lang w:val="ru-RU"/>
        </w:rPr>
      </w:pPr>
      <w:r w:rsidRPr="001E1BCE">
        <w:rPr>
          <w:color w:val="000000"/>
          <w:sz w:val="28"/>
          <w:szCs w:val="28"/>
        </w:rPr>
        <w:t> </w:t>
      </w:r>
      <w:r w:rsidRPr="001E1BCE">
        <w:rPr>
          <w:color w:val="000000"/>
          <w:sz w:val="28"/>
          <w:szCs w:val="28"/>
          <w:lang w:val="ru-RU"/>
        </w:rPr>
        <w:tab/>
      </w:r>
      <w:r w:rsidRPr="001E1BCE">
        <w:rPr>
          <w:rStyle w:val="a5"/>
          <w:i w:val="0"/>
          <w:color w:val="000000"/>
          <w:sz w:val="28"/>
          <w:szCs w:val="28"/>
          <w:lang w:val="ru-RU"/>
        </w:rPr>
        <w:t>Кроме того,</w:t>
      </w:r>
      <w:r w:rsidRPr="001E1BCE">
        <w:rPr>
          <w:rStyle w:val="a5"/>
          <w:i w:val="0"/>
          <w:color w:val="000000"/>
          <w:sz w:val="28"/>
          <w:szCs w:val="28"/>
        </w:rPr>
        <w:t> </w:t>
      </w:r>
      <w:r w:rsidRPr="001E1BCE">
        <w:rPr>
          <w:rStyle w:val="a4"/>
          <w:b w:val="0"/>
          <w:iCs/>
          <w:color w:val="000000"/>
          <w:sz w:val="28"/>
          <w:szCs w:val="28"/>
          <w:lang w:val="ru-RU"/>
        </w:rPr>
        <w:t>заготовка сока на особо охраняемых природных территориях</w:t>
      </w:r>
      <w:r w:rsidRPr="001E1BCE">
        <w:rPr>
          <w:rStyle w:val="a5"/>
          <w:i w:val="0"/>
          <w:color w:val="000000"/>
          <w:sz w:val="28"/>
          <w:szCs w:val="28"/>
          <w:lang w:val="ru-RU"/>
        </w:rPr>
        <w:t>, режимом охраны и использования которых заготовка сока запрещена</w:t>
      </w:r>
      <w:r w:rsidRPr="001E1BCE">
        <w:rPr>
          <w:rStyle w:val="a5"/>
          <w:i w:val="0"/>
          <w:color w:val="000000"/>
          <w:sz w:val="28"/>
          <w:szCs w:val="28"/>
        </w:rPr>
        <w:t> </w:t>
      </w:r>
      <w:r w:rsidRPr="001E1BCE">
        <w:rPr>
          <w:rStyle w:val="a4"/>
          <w:b w:val="0"/>
          <w:iCs/>
          <w:color w:val="000000"/>
          <w:sz w:val="28"/>
          <w:szCs w:val="28"/>
          <w:lang w:val="ru-RU"/>
        </w:rPr>
        <w:t>влечет наложение штрафа</w:t>
      </w:r>
      <w:r w:rsidRPr="001E1BCE">
        <w:rPr>
          <w:rStyle w:val="a5"/>
          <w:i w:val="0"/>
          <w:color w:val="000000"/>
          <w:sz w:val="28"/>
          <w:szCs w:val="28"/>
        </w:rPr>
        <w:t> </w:t>
      </w:r>
      <w:r w:rsidRPr="001E1BCE">
        <w:rPr>
          <w:rStyle w:val="a5"/>
          <w:i w:val="0"/>
          <w:color w:val="000000"/>
          <w:sz w:val="28"/>
          <w:szCs w:val="28"/>
          <w:lang w:val="ru-RU"/>
        </w:rPr>
        <w:t>на гражданина</w:t>
      </w:r>
      <w:r w:rsidRPr="001E1BCE">
        <w:rPr>
          <w:rStyle w:val="a5"/>
          <w:i w:val="0"/>
          <w:color w:val="000000"/>
          <w:sz w:val="28"/>
          <w:szCs w:val="28"/>
        </w:rPr>
        <w:t> </w:t>
      </w:r>
      <w:r w:rsidRPr="001E1BCE">
        <w:rPr>
          <w:rStyle w:val="a4"/>
          <w:b w:val="0"/>
          <w:iCs/>
          <w:color w:val="000000"/>
          <w:sz w:val="28"/>
          <w:szCs w:val="28"/>
          <w:lang w:val="ru-RU"/>
        </w:rPr>
        <w:t>в размере до тридцати пяти базовых величин</w:t>
      </w:r>
      <w:r w:rsidRPr="001E1BCE">
        <w:rPr>
          <w:rStyle w:val="a5"/>
          <w:i w:val="0"/>
          <w:color w:val="000000"/>
          <w:sz w:val="28"/>
          <w:szCs w:val="28"/>
          <w:lang w:val="ru-RU"/>
        </w:rPr>
        <w:t>, на индивидуального предпринимателя – до ста базовых величин, на юридическое лицо – до пятисот базовых величин.</w:t>
      </w:r>
      <w:r w:rsidRPr="001E1BCE">
        <w:rPr>
          <w:color w:val="000000"/>
          <w:sz w:val="28"/>
          <w:szCs w:val="28"/>
        </w:rPr>
        <w:t> </w:t>
      </w:r>
    </w:p>
    <w:p w:rsidR="000A4BA1" w:rsidRDefault="000A4BA1"/>
    <w:sectPr w:rsidR="000A4BA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46DD"/>
    <w:multiLevelType w:val="multilevel"/>
    <w:tmpl w:val="886E4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5A7EAF"/>
    <w:multiLevelType w:val="multilevel"/>
    <w:tmpl w:val="CCB8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56"/>
    <w:rsid w:val="000A4BA1"/>
    <w:rsid w:val="00B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8969"/>
  <w15:chartTrackingRefBased/>
  <w15:docId w15:val="{B04DE2E4-2FD7-4F40-B09B-D6C5051D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5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uiPriority w:val="99"/>
    <w:rsid w:val="00BE5356"/>
    <w:pPr>
      <w:widowControl/>
      <w:autoSpaceDE/>
      <w:autoSpaceDN/>
      <w:adjustRightInd/>
      <w:ind w:firstLine="567"/>
      <w:jc w:val="both"/>
    </w:pPr>
    <w:rPr>
      <w:sz w:val="24"/>
      <w:szCs w:val="24"/>
    </w:rPr>
  </w:style>
  <w:style w:type="paragraph" w:styleId="a3">
    <w:name w:val="Normal (Web)"/>
    <w:basedOn w:val="a"/>
    <w:uiPriority w:val="99"/>
    <w:unhideWhenUsed/>
    <w:rsid w:val="00BE5356"/>
    <w:pPr>
      <w:widowControl/>
      <w:autoSpaceDE/>
      <w:autoSpaceDN/>
      <w:adjustRightInd/>
      <w:spacing w:before="100" w:beforeAutospacing="1" w:after="100" w:afterAutospacing="1"/>
    </w:pPr>
    <w:rPr>
      <w:sz w:val="24"/>
      <w:szCs w:val="24"/>
      <w:lang w:val="en-US" w:eastAsia="en-US"/>
    </w:rPr>
  </w:style>
  <w:style w:type="paragraph" w:customStyle="1" w:styleId="newncpi">
    <w:name w:val="newncpi"/>
    <w:basedOn w:val="a"/>
    <w:uiPriority w:val="99"/>
    <w:semiHidden/>
    <w:rsid w:val="00BE5356"/>
    <w:pPr>
      <w:widowControl/>
      <w:autoSpaceDE/>
      <w:autoSpaceDN/>
      <w:adjustRightInd/>
      <w:spacing w:before="100" w:beforeAutospacing="1" w:after="100" w:afterAutospacing="1"/>
    </w:pPr>
    <w:rPr>
      <w:sz w:val="24"/>
      <w:szCs w:val="24"/>
    </w:rPr>
  </w:style>
  <w:style w:type="character" w:styleId="a4">
    <w:name w:val="Strong"/>
    <w:uiPriority w:val="22"/>
    <w:qFormat/>
    <w:rsid w:val="00BE5356"/>
    <w:rPr>
      <w:b/>
      <w:bCs/>
    </w:rPr>
  </w:style>
  <w:style w:type="character" w:styleId="a5">
    <w:name w:val="Emphasis"/>
    <w:uiPriority w:val="20"/>
    <w:qFormat/>
    <w:rsid w:val="00BE5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2024-03-28T13:43:00Z</dcterms:created>
  <dcterms:modified xsi:type="dcterms:W3CDTF">2024-03-28T13:49:00Z</dcterms:modified>
</cp:coreProperties>
</file>