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19" w:rsidRDefault="007E4F19"/>
    <w:tbl>
      <w:tblPr>
        <w:tblW w:w="9744" w:type="dxa"/>
        <w:tblInd w:w="-34" w:type="dxa"/>
        <w:tblLook w:val="04A0" w:firstRow="1" w:lastRow="0" w:firstColumn="1" w:lastColumn="0" w:noHBand="0" w:noVBand="1"/>
      </w:tblPr>
      <w:tblGrid>
        <w:gridCol w:w="4694"/>
        <w:gridCol w:w="278"/>
        <w:gridCol w:w="4772"/>
      </w:tblGrid>
      <w:tr w:rsidR="007146CB" w:rsidRPr="007146CB" w:rsidTr="007E4F19">
        <w:trPr>
          <w:trHeight w:val="1686"/>
        </w:trPr>
        <w:tc>
          <w:tcPr>
            <w:tcW w:w="4694" w:type="dxa"/>
          </w:tcPr>
          <w:p w:rsidR="007E4F19" w:rsidRPr="007146CB" w:rsidRDefault="007E4F19" w:rsidP="00444B6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8" w:type="dxa"/>
          </w:tcPr>
          <w:p w:rsidR="007146CB" w:rsidRPr="007146CB" w:rsidRDefault="007146CB" w:rsidP="007146CB">
            <w:pPr>
              <w:spacing w:after="0" w:line="28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72" w:type="dxa"/>
          </w:tcPr>
          <w:p w:rsidR="007146CB" w:rsidRPr="007146CB" w:rsidRDefault="007146CB" w:rsidP="007146C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E5ABF" w:rsidRDefault="00FE5ABF" w:rsidP="00432411">
      <w:pPr>
        <w:spacing w:after="0" w:line="280" w:lineRule="exact"/>
        <w:jc w:val="center"/>
        <w:rPr>
          <w:rFonts w:ascii="Times New Roman" w:hAnsi="Times New Roman"/>
          <w:caps/>
          <w:sz w:val="30"/>
          <w:szCs w:val="30"/>
        </w:rPr>
      </w:pPr>
    </w:p>
    <w:p w:rsidR="005F3AC0" w:rsidRDefault="005F3AC0" w:rsidP="00432411">
      <w:pPr>
        <w:spacing w:after="0" w:line="280" w:lineRule="exact"/>
        <w:jc w:val="center"/>
        <w:rPr>
          <w:rFonts w:ascii="Times New Roman" w:hAnsi="Times New Roman"/>
          <w:caps/>
          <w:sz w:val="30"/>
          <w:szCs w:val="30"/>
        </w:rPr>
      </w:pPr>
    </w:p>
    <w:p w:rsidR="00231529" w:rsidRDefault="00231529" w:rsidP="00432411">
      <w:pPr>
        <w:spacing w:after="0" w:line="280" w:lineRule="exact"/>
        <w:jc w:val="center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caps/>
          <w:sz w:val="30"/>
          <w:szCs w:val="30"/>
        </w:rPr>
        <w:t>Положение</w:t>
      </w:r>
    </w:p>
    <w:p w:rsidR="00231529" w:rsidRDefault="00231529" w:rsidP="00432411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</w:t>
      </w:r>
      <w:r w:rsidR="00432411">
        <w:rPr>
          <w:rFonts w:ascii="Times New Roman" w:hAnsi="Times New Roman"/>
          <w:sz w:val="30"/>
          <w:szCs w:val="30"/>
        </w:rPr>
        <w:t xml:space="preserve">порядке </w:t>
      </w:r>
      <w:r>
        <w:rPr>
          <w:rFonts w:ascii="Times New Roman" w:hAnsi="Times New Roman"/>
          <w:sz w:val="30"/>
          <w:szCs w:val="30"/>
        </w:rPr>
        <w:t xml:space="preserve">проведении </w:t>
      </w:r>
      <w:r w:rsidR="00114C0F">
        <w:rPr>
          <w:rFonts w:ascii="Times New Roman" w:hAnsi="Times New Roman"/>
          <w:sz w:val="30"/>
          <w:szCs w:val="30"/>
        </w:rPr>
        <w:t>районного</w:t>
      </w:r>
      <w:r>
        <w:rPr>
          <w:rFonts w:ascii="Times New Roman" w:hAnsi="Times New Roman"/>
          <w:sz w:val="30"/>
          <w:szCs w:val="30"/>
        </w:rPr>
        <w:t xml:space="preserve"> этапа республиканского семейного сельскохозяйственного проекта «Властелин села» </w:t>
      </w:r>
      <w:r w:rsidR="006B49A5">
        <w:rPr>
          <w:rFonts w:ascii="Times New Roman" w:hAnsi="Times New Roman"/>
          <w:sz w:val="30"/>
          <w:szCs w:val="30"/>
        </w:rPr>
        <w:t>в 20</w:t>
      </w:r>
      <w:r w:rsidR="00594EE6" w:rsidRPr="00594EE6">
        <w:rPr>
          <w:rFonts w:ascii="Times New Roman" w:hAnsi="Times New Roman"/>
          <w:sz w:val="30"/>
          <w:szCs w:val="30"/>
        </w:rPr>
        <w:t>2</w:t>
      </w:r>
      <w:r w:rsidR="00AB696C">
        <w:rPr>
          <w:rFonts w:ascii="Times New Roman" w:hAnsi="Times New Roman"/>
          <w:sz w:val="30"/>
          <w:szCs w:val="30"/>
        </w:rPr>
        <w:t>1</w:t>
      </w:r>
      <w:r w:rsidR="00594EE6" w:rsidRPr="00594EE6">
        <w:rPr>
          <w:rFonts w:ascii="Times New Roman" w:hAnsi="Times New Roman"/>
          <w:sz w:val="30"/>
          <w:szCs w:val="30"/>
        </w:rPr>
        <w:t xml:space="preserve"> </w:t>
      </w:r>
      <w:r w:rsidR="006B49A5">
        <w:rPr>
          <w:rFonts w:ascii="Times New Roman" w:hAnsi="Times New Roman"/>
          <w:sz w:val="30"/>
          <w:szCs w:val="30"/>
        </w:rPr>
        <w:t>году</w:t>
      </w:r>
    </w:p>
    <w:p w:rsidR="00231529" w:rsidRDefault="00432411" w:rsidP="00432411">
      <w:pPr>
        <w:tabs>
          <w:tab w:val="left" w:pos="1005"/>
        </w:tabs>
        <w:spacing w:after="0" w:line="360" w:lineRule="auto"/>
        <w:ind w:right="481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432411" w:rsidRDefault="00432411" w:rsidP="00432411">
      <w:pPr>
        <w:tabs>
          <w:tab w:val="left" w:pos="1005"/>
        </w:tabs>
        <w:spacing w:after="0" w:line="280" w:lineRule="exact"/>
        <w:ind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ОБЩИЕ ПОЛОЖЕНИЯ</w:t>
      </w:r>
    </w:p>
    <w:p w:rsidR="005F3AC0" w:rsidRDefault="005F3AC0" w:rsidP="00432411">
      <w:pPr>
        <w:tabs>
          <w:tab w:val="left" w:pos="1005"/>
        </w:tabs>
        <w:spacing w:after="0" w:line="280" w:lineRule="exact"/>
        <w:ind w:right="-1"/>
        <w:jc w:val="center"/>
        <w:rPr>
          <w:rFonts w:ascii="Times New Roman" w:hAnsi="Times New Roman"/>
          <w:sz w:val="30"/>
          <w:szCs w:val="30"/>
        </w:rPr>
      </w:pPr>
    </w:p>
    <w:p w:rsidR="00231529" w:rsidRDefault="00432411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231529">
        <w:rPr>
          <w:rFonts w:ascii="Times New Roman" w:hAnsi="Times New Roman"/>
          <w:sz w:val="30"/>
          <w:szCs w:val="30"/>
        </w:rPr>
        <w:t xml:space="preserve">оложение </w:t>
      </w:r>
      <w:r>
        <w:rPr>
          <w:rFonts w:ascii="Times New Roman" w:hAnsi="Times New Roman"/>
          <w:sz w:val="30"/>
          <w:szCs w:val="30"/>
        </w:rPr>
        <w:t xml:space="preserve">о порядке проведении </w:t>
      </w:r>
      <w:r w:rsidR="00114C0F">
        <w:rPr>
          <w:rFonts w:ascii="Times New Roman" w:hAnsi="Times New Roman"/>
          <w:sz w:val="30"/>
          <w:szCs w:val="30"/>
        </w:rPr>
        <w:t>районного</w:t>
      </w:r>
      <w:r>
        <w:rPr>
          <w:rFonts w:ascii="Times New Roman" w:hAnsi="Times New Roman"/>
          <w:sz w:val="30"/>
          <w:szCs w:val="30"/>
        </w:rPr>
        <w:t xml:space="preserve"> этапа республиканского семейного сельскохозяйственного проекта «Властелин села» </w:t>
      </w:r>
      <w:r w:rsidR="006B49A5">
        <w:rPr>
          <w:rFonts w:ascii="Times New Roman" w:hAnsi="Times New Roman"/>
          <w:sz w:val="30"/>
          <w:szCs w:val="30"/>
        </w:rPr>
        <w:t>в 20</w:t>
      </w:r>
      <w:r w:rsidR="00594EE6" w:rsidRPr="00594EE6">
        <w:rPr>
          <w:rFonts w:ascii="Times New Roman" w:hAnsi="Times New Roman"/>
          <w:sz w:val="30"/>
          <w:szCs w:val="30"/>
        </w:rPr>
        <w:t>2</w:t>
      </w:r>
      <w:r w:rsidR="00AB696C">
        <w:rPr>
          <w:rFonts w:ascii="Times New Roman" w:hAnsi="Times New Roman"/>
          <w:sz w:val="30"/>
          <w:szCs w:val="30"/>
        </w:rPr>
        <w:t>1</w:t>
      </w:r>
      <w:r w:rsidR="006B49A5">
        <w:rPr>
          <w:rFonts w:ascii="Times New Roman" w:hAnsi="Times New Roman"/>
          <w:sz w:val="30"/>
          <w:szCs w:val="30"/>
        </w:rPr>
        <w:t xml:space="preserve"> году </w:t>
      </w:r>
      <w:r w:rsidR="00231529">
        <w:rPr>
          <w:rFonts w:ascii="Times New Roman" w:hAnsi="Times New Roman"/>
          <w:sz w:val="30"/>
          <w:szCs w:val="30"/>
        </w:rPr>
        <w:t xml:space="preserve">определяет цель, порядок и условия проведения областного этапа республиканского семейного сельскохозяйственного проекта «Властелин села» (далее – </w:t>
      </w:r>
      <w:r>
        <w:rPr>
          <w:rFonts w:ascii="Times New Roman" w:hAnsi="Times New Roman"/>
          <w:sz w:val="30"/>
          <w:szCs w:val="30"/>
        </w:rPr>
        <w:t>конкурс</w:t>
      </w:r>
      <w:r w:rsidR="00231529">
        <w:rPr>
          <w:rFonts w:ascii="Times New Roman" w:hAnsi="Times New Roman"/>
          <w:sz w:val="30"/>
          <w:szCs w:val="30"/>
        </w:rPr>
        <w:t>).</w:t>
      </w:r>
    </w:p>
    <w:p w:rsidR="00432411" w:rsidRPr="00444B6F" w:rsidRDefault="00432411" w:rsidP="004324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444B6F">
        <w:rPr>
          <w:rFonts w:ascii="Times New Roman" w:hAnsi="Times New Roman"/>
          <w:sz w:val="30"/>
          <w:szCs w:val="30"/>
        </w:rPr>
        <w:t>Организаторами конкурса являются</w:t>
      </w:r>
      <w:r w:rsidR="006105D5" w:rsidRPr="00444B6F">
        <w:rPr>
          <w:rFonts w:ascii="Times New Roman" w:hAnsi="Times New Roman"/>
          <w:sz w:val="30"/>
          <w:szCs w:val="30"/>
        </w:rPr>
        <w:t>:</w:t>
      </w:r>
      <w:r w:rsidRPr="00444B6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87087" w:rsidRPr="00444B6F">
        <w:rPr>
          <w:rFonts w:ascii="Times New Roman" w:hAnsi="Times New Roman"/>
          <w:sz w:val="30"/>
          <w:szCs w:val="30"/>
        </w:rPr>
        <w:t>Петриковская</w:t>
      </w:r>
      <w:r w:rsidRPr="00444B6F">
        <w:rPr>
          <w:rFonts w:ascii="Times New Roman" w:hAnsi="Times New Roman"/>
          <w:sz w:val="30"/>
          <w:szCs w:val="30"/>
        </w:rPr>
        <w:t xml:space="preserve"> </w:t>
      </w:r>
      <w:r w:rsidR="00087087" w:rsidRPr="00444B6F">
        <w:rPr>
          <w:rFonts w:ascii="Times New Roman" w:hAnsi="Times New Roman"/>
          <w:sz w:val="30"/>
          <w:szCs w:val="30"/>
        </w:rPr>
        <w:t xml:space="preserve">районная </w:t>
      </w:r>
      <w:r w:rsidRPr="00444B6F">
        <w:rPr>
          <w:rFonts w:ascii="Times New Roman" w:hAnsi="Times New Roman"/>
          <w:sz w:val="30"/>
          <w:szCs w:val="30"/>
        </w:rPr>
        <w:t xml:space="preserve">организация </w:t>
      </w:r>
      <w:r w:rsidR="008E0759" w:rsidRPr="00444B6F">
        <w:rPr>
          <w:rFonts w:ascii="Times New Roman" w:hAnsi="Times New Roman"/>
          <w:sz w:val="30"/>
          <w:szCs w:val="30"/>
        </w:rPr>
        <w:t>о</w:t>
      </w:r>
      <w:r w:rsidR="005F3AC0" w:rsidRPr="00444B6F">
        <w:rPr>
          <w:rFonts w:ascii="Times New Roman" w:hAnsi="Times New Roman"/>
          <w:sz w:val="30"/>
          <w:szCs w:val="30"/>
        </w:rPr>
        <w:t>бщественного объединения «Белорусский республиканский союз молодежи» (далее – ОО «БРСМ»)</w:t>
      </w:r>
      <w:r w:rsidRPr="00444B6F">
        <w:rPr>
          <w:rFonts w:ascii="Times New Roman" w:hAnsi="Times New Roman"/>
          <w:sz w:val="30"/>
          <w:szCs w:val="30"/>
        </w:rPr>
        <w:t xml:space="preserve">, </w:t>
      </w:r>
      <w:r w:rsidR="0055573C" w:rsidRPr="00444B6F">
        <w:rPr>
          <w:rFonts w:ascii="Times New Roman" w:hAnsi="Times New Roman"/>
          <w:sz w:val="30"/>
          <w:szCs w:val="30"/>
        </w:rPr>
        <w:t>управление</w:t>
      </w:r>
      <w:r w:rsidR="006105D5" w:rsidRPr="00444B6F">
        <w:rPr>
          <w:rFonts w:ascii="Times New Roman" w:hAnsi="Times New Roman"/>
          <w:sz w:val="30"/>
          <w:szCs w:val="30"/>
        </w:rPr>
        <w:t xml:space="preserve"> по сельскому хозяйству и продовольствию </w:t>
      </w:r>
      <w:r w:rsidR="00087087" w:rsidRPr="00444B6F">
        <w:rPr>
          <w:rFonts w:ascii="Times New Roman" w:hAnsi="Times New Roman"/>
          <w:sz w:val="30"/>
          <w:szCs w:val="30"/>
        </w:rPr>
        <w:t>Петриковского</w:t>
      </w:r>
      <w:r w:rsidR="006105D5" w:rsidRPr="00444B6F">
        <w:rPr>
          <w:rFonts w:ascii="Times New Roman" w:hAnsi="Times New Roman"/>
          <w:sz w:val="30"/>
          <w:szCs w:val="30"/>
        </w:rPr>
        <w:t xml:space="preserve"> </w:t>
      </w:r>
      <w:r w:rsidR="00087087" w:rsidRPr="00444B6F">
        <w:rPr>
          <w:rFonts w:ascii="Times New Roman" w:hAnsi="Times New Roman"/>
          <w:sz w:val="30"/>
          <w:szCs w:val="30"/>
        </w:rPr>
        <w:t xml:space="preserve">районного </w:t>
      </w:r>
      <w:r w:rsidR="006105D5" w:rsidRPr="00444B6F">
        <w:rPr>
          <w:rFonts w:ascii="Times New Roman" w:hAnsi="Times New Roman"/>
          <w:sz w:val="30"/>
          <w:szCs w:val="30"/>
        </w:rPr>
        <w:t>исполнительного комитета</w:t>
      </w:r>
      <w:r w:rsidR="008E0759" w:rsidRPr="00444B6F">
        <w:rPr>
          <w:rFonts w:ascii="Times New Roman" w:hAnsi="Times New Roman"/>
          <w:sz w:val="30"/>
          <w:szCs w:val="30"/>
        </w:rPr>
        <w:t xml:space="preserve"> (далее – райисполком</w:t>
      </w:r>
      <w:r w:rsidR="006105D5" w:rsidRPr="00444B6F">
        <w:rPr>
          <w:rFonts w:ascii="Times New Roman" w:hAnsi="Times New Roman"/>
          <w:sz w:val="30"/>
          <w:szCs w:val="30"/>
        </w:rPr>
        <w:t xml:space="preserve">), </w:t>
      </w:r>
      <w:r w:rsidR="0055573C" w:rsidRPr="00444B6F">
        <w:rPr>
          <w:rFonts w:ascii="Times New Roman" w:hAnsi="Times New Roman"/>
          <w:sz w:val="30"/>
          <w:szCs w:val="30"/>
        </w:rPr>
        <w:t xml:space="preserve">отдел </w:t>
      </w:r>
      <w:r w:rsidRPr="00444B6F">
        <w:rPr>
          <w:rFonts w:ascii="Times New Roman" w:hAnsi="Times New Roman"/>
          <w:sz w:val="30"/>
          <w:szCs w:val="30"/>
        </w:rPr>
        <w:t xml:space="preserve">идеологической работы, культуры и по делам молодежи </w:t>
      </w:r>
      <w:r w:rsidR="008E0759" w:rsidRPr="00444B6F">
        <w:rPr>
          <w:rFonts w:ascii="Times New Roman" w:hAnsi="Times New Roman"/>
          <w:sz w:val="30"/>
          <w:szCs w:val="30"/>
        </w:rPr>
        <w:t xml:space="preserve">райисполкома, </w:t>
      </w:r>
      <w:proofErr w:type="spellStart"/>
      <w:r w:rsidR="00B77324" w:rsidRPr="00444B6F">
        <w:rPr>
          <w:rFonts w:ascii="Times New Roman" w:hAnsi="Times New Roman"/>
          <w:sz w:val="30"/>
          <w:szCs w:val="30"/>
        </w:rPr>
        <w:t>П</w:t>
      </w:r>
      <w:r w:rsidR="00B77324" w:rsidRPr="00444B6F">
        <w:rPr>
          <w:rFonts w:ascii="Times New Roman" w:hAnsi="Times New Roman"/>
          <w:bCs/>
          <w:sz w:val="30"/>
          <w:szCs w:val="30"/>
          <w:shd w:val="clear" w:color="auto" w:fill="FFFFFF"/>
        </w:rPr>
        <w:t>етриковское</w:t>
      </w:r>
      <w:proofErr w:type="spellEnd"/>
      <w:r w:rsidR="00B77324" w:rsidRPr="00444B6F">
        <w:rPr>
          <w:rFonts w:ascii="Times New Roman" w:hAnsi="Times New Roman"/>
          <w:bCs/>
          <w:sz w:val="30"/>
          <w:szCs w:val="30"/>
          <w:shd w:val="clear" w:color="auto" w:fill="FFFFFF"/>
        </w:rPr>
        <w:t> районное объединение организаций профсоюзов Федерации профсоюзов Беларуси, сельские исполнительные комитеты, сельскохозяйственные организации района</w:t>
      </w:r>
      <w:r w:rsidR="00444B6F" w:rsidRPr="00444B6F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, </w:t>
      </w:r>
      <w:r w:rsidR="00444B6F" w:rsidRPr="00444B6F">
        <w:rPr>
          <w:rFonts w:ascii="Times New Roman" w:hAnsi="Times New Roman"/>
          <w:sz w:val="30"/>
          <w:szCs w:val="30"/>
          <w:shd w:val="clear" w:color="auto" w:fill="FFFFFF"/>
        </w:rPr>
        <w:t xml:space="preserve">Петриковская районная организация Белорусского профессионального союза работников агропромышленного комплекса. </w:t>
      </w:r>
      <w:proofErr w:type="gramEnd"/>
    </w:p>
    <w:p w:rsidR="00444B6F" w:rsidRPr="00444B6F" w:rsidRDefault="00444B6F" w:rsidP="00444B6F">
      <w:pPr>
        <w:pStyle w:val="a3"/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30"/>
          <w:szCs w:val="30"/>
        </w:rPr>
      </w:pPr>
    </w:p>
    <w:p w:rsidR="00432411" w:rsidRDefault="00432411" w:rsidP="00432411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ЦЕЛИ И ЗАДАЧИ КОНКУРСА</w:t>
      </w:r>
    </w:p>
    <w:p w:rsidR="005F3AC0" w:rsidRDefault="005F3AC0" w:rsidP="00432411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</w:p>
    <w:p w:rsidR="00231529" w:rsidRDefault="00432411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Конкурс проводится в целях</w:t>
      </w:r>
      <w:r w:rsidR="00231529">
        <w:rPr>
          <w:rFonts w:ascii="Times New Roman" w:hAnsi="Times New Roman"/>
          <w:sz w:val="30"/>
          <w:szCs w:val="30"/>
        </w:rPr>
        <w:t xml:space="preserve"> популяризаци</w:t>
      </w:r>
      <w:r w:rsidR="005F3AC0">
        <w:rPr>
          <w:rFonts w:ascii="Times New Roman" w:hAnsi="Times New Roman"/>
          <w:sz w:val="30"/>
          <w:szCs w:val="30"/>
        </w:rPr>
        <w:t>и</w:t>
      </w:r>
      <w:r w:rsidR="00231529">
        <w:rPr>
          <w:rFonts w:ascii="Times New Roman" w:hAnsi="Times New Roman"/>
          <w:sz w:val="30"/>
          <w:szCs w:val="30"/>
        </w:rPr>
        <w:t xml:space="preserve"> сельскохозяйственного труда и быта, повышени</w:t>
      </w:r>
      <w:r w:rsidR="005F3AC0">
        <w:rPr>
          <w:rFonts w:ascii="Times New Roman" w:hAnsi="Times New Roman"/>
          <w:sz w:val="30"/>
          <w:szCs w:val="30"/>
        </w:rPr>
        <w:t>я</w:t>
      </w:r>
      <w:r w:rsidR="00231529">
        <w:rPr>
          <w:rFonts w:ascii="Times New Roman" w:hAnsi="Times New Roman"/>
          <w:sz w:val="30"/>
          <w:szCs w:val="30"/>
        </w:rPr>
        <w:t xml:space="preserve"> роли и значимости семьи как важнейшего социального института общества.</w:t>
      </w:r>
    </w:p>
    <w:p w:rsidR="00231529" w:rsidRDefault="00231529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</w:t>
      </w:r>
      <w:r w:rsidR="00432411">
        <w:rPr>
          <w:rFonts w:ascii="Times New Roman" w:hAnsi="Times New Roman"/>
          <w:sz w:val="30"/>
          <w:szCs w:val="30"/>
        </w:rPr>
        <w:t xml:space="preserve"> конкурса</w:t>
      </w:r>
      <w:r>
        <w:rPr>
          <w:rFonts w:ascii="Times New Roman" w:hAnsi="Times New Roman"/>
          <w:sz w:val="30"/>
          <w:szCs w:val="30"/>
        </w:rPr>
        <w:t>:</w:t>
      </w:r>
    </w:p>
    <w:p w:rsidR="00231529" w:rsidRDefault="00231529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содействие закреплению молодых семей на селе;</w:t>
      </w:r>
    </w:p>
    <w:p w:rsidR="00231529" w:rsidRDefault="00231529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активизация работы по благоустройству индивидуальных сельских подворий, стимулирование молодых семей к ведению личных приусадебных хозяйств;</w:t>
      </w:r>
    </w:p>
    <w:p w:rsidR="00231529" w:rsidRDefault="00231529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популяризация деятельности </w:t>
      </w:r>
      <w:r w:rsidR="005F3AC0" w:rsidRPr="00D614C1">
        <w:rPr>
          <w:rFonts w:ascii="Times New Roman" w:hAnsi="Times New Roman"/>
          <w:sz w:val="30"/>
          <w:szCs w:val="30"/>
        </w:rPr>
        <w:t>ОО «БРСМ»</w:t>
      </w:r>
      <w:r w:rsidR="005F3AC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молодежного движения;</w:t>
      </w:r>
    </w:p>
    <w:p w:rsidR="00E826A1" w:rsidRDefault="00E826A1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привлечение профсоюзного актива из числа работающей молодежи к возрождению трудовых династий, ук</w:t>
      </w:r>
      <w:r w:rsidR="00E324F4">
        <w:rPr>
          <w:rFonts w:ascii="Times New Roman" w:hAnsi="Times New Roman"/>
          <w:sz w:val="30"/>
          <w:szCs w:val="30"/>
        </w:rPr>
        <w:t>реплению семейных традиций и пре</w:t>
      </w:r>
      <w:r>
        <w:rPr>
          <w:rFonts w:ascii="Times New Roman" w:hAnsi="Times New Roman"/>
          <w:sz w:val="30"/>
          <w:szCs w:val="30"/>
        </w:rPr>
        <w:t>емственности поколений</w:t>
      </w:r>
      <w:r w:rsidR="00E324F4">
        <w:rPr>
          <w:rFonts w:ascii="Times New Roman" w:hAnsi="Times New Roman"/>
          <w:sz w:val="30"/>
          <w:szCs w:val="30"/>
        </w:rPr>
        <w:t>;</w:t>
      </w:r>
    </w:p>
    <w:p w:rsidR="002E71D2" w:rsidRDefault="002E71D2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популяризация профсоюзного движения;</w:t>
      </w:r>
    </w:p>
    <w:p w:rsidR="00231529" w:rsidRDefault="00231529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внедрение новых форм работы по организации досуга молодежи</w:t>
      </w:r>
      <w:r w:rsidR="00671AD2">
        <w:rPr>
          <w:rFonts w:ascii="Times New Roman" w:hAnsi="Times New Roman"/>
          <w:sz w:val="30"/>
          <w:szCs w:val="30"/>
        </w:rPr>
        <w:t>;</w:t>
      </w:r>
    </w:p>
    <w:p w:rsidR="00231529" w:rsidRDefault="00231529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приобщение сельской молодежи к здоровому образу жизни;</w:t>
      </w:r>
    </w:p>
    <w:p w:rsidR="00231529" w:rsidRDefault="00231529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пропаганда исторических, культурных и семейных ценностей, традиций белорусской деревни;</w:t>
      </w:r>
    </w:p>
    <w:p w:rsidR="00231529" w:rsidRDefault="00231529" w:rsidP="00AB48C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условий для эстетического воспитания молодежи, организация досуга молодежи сельской местности;</w:t>
      </w:r>
    </w:p>
    <w:p w:rsidR="00231529" w:rsidRDefault="00231529" w:rsidP="0023152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улучшение демографической ситуации путем популяризации института семьи.</w:t>
      </w:r>
    </w:p>
    <w:p w:rsidR="005F3AC0" w:rsidRDefault="005F3AC0" w:rsidP="0023152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</w:p>
    <w:p w:rsidR="00231529" w:rsidRDefault="00432411" w:rsidP="0043241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ОРГАНИЗАЦИОННЫЙ КОМИТЕТ И ЖЮРИ КОНКУРСА</w:t>
      </w:r>
    </w:p>
    <w:p w:rsidR="005F3AC0" w:rsidRPr="00007527" w:rsidRDefault="005F3AC0" w:rsidP="0043241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</w:p>
    <w:p w:rsidR="00231529" w:rsidRDefault="00231529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Подготовкой и проведением </w:t>
      </w:r>
      <w:r w:rsidR="00432411">
        <w:rPr>
          <w:rFonts w:ascii="Times New Roman" w:hAnsi="Times New Roman"/>
          <w:sz w:val="30"/>
          <w:szCs w:val="30"/>
        </w:rPr>
        <w:t>конкурса</w:t>
      </w:r>
      <w:r>
        <w:rPr>
          <w:rFonts w:ascii="Times New Roman" w:hAnsi="Times New Roman"/>
          <w:sz w:val="30"/>
          <w:szCs w:val="30"/>
        </w:rPr>
        <w:t xml:space="preserve"> руководит организационный комитет</w:t>
      </w:r>
      <w:r w:rsidR="005F3AC0">
        <w:rPr>
          <w:rFonts w:ascii="Times New Roman" w:hAnsi="Times New Roman"/>
          <w:sz w:val="30"/>
          <w:szCs w:val="30"/>
        </w:rPr>
        <w:t>, утверждаемый настоящим положением (п</w:t>
      </w:r>
      <w:r w:rsidR="00432411">
        <w:rPr>
          <w:rFonts w:ascii="Times New Roman" w:hAnsi="Times New Roman"/>
          <w:sz w:val="30"/>
          <w:szCs w:val="30"/>
        </w:rPr>
        <w:t>риложени</w:t>
      </w:r>
      <w:r w:rsidR="005F3AC0">
        <w:rPr>
          <w:rFonts w:ascii="Times New Roman" w:hAnsi="Times New Roman"/>
          <w:sz w:val="30"/>
          <w:szCs w:val="30"/>
        </w:rPr>
        <w:t>е</w:t>
      </w:r>
      <w:r w:rsidR="00432411">
        <w:rPr>
          <w:rFonts w:ascii="Times New Roman" w:hAnsi="Times New Roman"/>
          <w:sz w:val="30"/>
          <w:szCs w:val="30"/>
        </w:rPr>
        <w:t xml:space="preserve"> 1</w:t>
      </w:r>
      <w:r w:rsidR="005F3AC0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432411" w:rsidRDefault="00432411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Организационный комитет обеспечивает методическую и техническую подготовку проведения конкурса, сбор заявок от</w:t>
      </w:r>
      <w:r w:rsidR="00EA6238">
        <w:rPr>
          <w:rFonts w:ascii="Times New Roman" w:hAnsi="Times New Roman"/>
          <w:sz w:val="30"/>
          <w:szCs w:val="30"/>
        </w:rPr>
        <w:t xml:space="preserve"> участников, организует </w:t>
      </w:r>
      <w:r w:rsidR="00BD4E15">
        <w:rPr>
          <w:rFonts w:ascii="Times New Roman" w:hAnsi="Times New Roman"/>
          <w:sz w:val="30"/>
          <w:szCs w:val="30"/>
        </w:rPr>
        <w:t>работу по</w:t>
      </w:r>
      <w:r w:rsidR="00EA6238">
        <w:rPr>
          <w:rFonts w:ascii="Times New Roman" w:hAnsi="Times New Roman"/>
          <w:sz w:val="30"/>
          <w:szCs w:val="30"/>
        </w:rPr>
        <w:t xml:space="preserve"> отбору семей</w:t>
      </w:r>
      <w:r>
        <w:rPr>
          <w:rFonts w:ascii="Times New Roman" w:hAnsi="Times New Roman"/>
          <w:sz w:val="30"/>
          <w:szCs w:val="30"/>
        </w:rPr>
        <w:t xml:space="preserve">, проводит награждение победителей.  </w:t>
      </w:r>
    </w:p>
    <w:p w:rsidR="00432411" w:rsidRDefault="00432411" w:rsidP="00432411">
      <w:pPr>
        <w:pStyle w:val="a3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30"/>
          <w:szCs w:val="30"/>
        </w:rPr>
      </w:pPr>
    </w:p>
    <w:p w:rsidR="00432411" w:rsidRDefault="00432411" w:rsidP="00432411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УЧАСТНИКИ КОНКУРСА</w:t>
      </w:r>
    </w:p>
    <w:p w:rsidR="005F3AC0" w:rsidRDefault="005F3AC0" w:rsidP="00432411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</w:p>
    <w:p w:rsidR="00231529" w:rsidRDefault="00231529" w:rsidP="00AB48C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C55FD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432411">
        <w:rPr>
          <w:rFonts w:ascii="Times New Roman" w:eastAsia="Times New Roman" w:hAnsi="Times New Roman"/>
          <w:sz w:val="30"/>
          <w:szCs w:val="30"/>
          <w:lang w:eastAsia="ru-RU"/>
        </w:rPr>
        <w:t>конкурсе</w:t>
      </w:r>
      <w:r w:rsidRPr="00EC55FD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имают</w:t>
      </w:r>
      <w:r w:rsidRPr="00EC55FD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участие молодые семьи с детьми</w:t>
      </w:r>
      <w:r w:rsidR="00B7732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EC55FD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которых один из супругов находится в возрасте до 31 года</w:t>
      </w:r>
      <w:r w:rsidR="00E51933">
        <w:rPr>
          <w:rFonts w:ascii="Times New Roman" w:eastAsia="Times New Roman" w:hAnsi="Times New Roman"/>
          <w:sz w:val="30"/>
          <w:szCs w:val="30"/>
          <w:lang w:eastAsia="ru-RU"/>
        </w:rPr>
        <w:t xml:space="preserve"> (включительно)</w:t>
      </w:r>
      <w:r w:rsidRPr="00EC55FD">
        <w:rPr>
          <w:rFonts w:ascii="Times New Roman" w:eastAsia="Times New Roman" w:hAnsi="Times New Roman"/>
          <w:sz w:val="30"/>
          <w:szCs w:val="30"/>
          <w:lang w:eastAsia="ru-RU"/>
        </w:rPr>
        <w:t>, проживающие в сельском населенном пункте более 3-х лет, ведущие личное подсобное хозяйство, работающие в сельской местности (в том чис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ле в отраслях социальной сферы, </w:t>
      </w:r>
      <w:r w:rsidRPr="00EC55FD">
        <w:rPr>
          <w:rFonts w:ascii="Times New Roman" w:eastAsia="Times New Roman" w:hAnsi="Times New Roman"/>
          <w:sz w:val="30"/>
          <w:szCs w:val="30"/>
          <w:lang w:eastAsia="ru-RU"/>
        </w:rPr>
        <w:t>строительства, сельского хозяйства, промышленности, транспорта и коммуникаций</w:t>
      </w:r>
      <w:r w:rsidR="005F3AC0">
        <w:rPr>
          <w:rFonts w:ascii="Times New Roman" w:eastAsia="Times New Roman" w:hAnsi="Times New Roman"/>
          <w:sz w:val="30"/>
          <w:szCs w:val="30"/>
          <w:lang w:eastAsia="ru-RU"/>
        </w:rPr>
        <w:t xml:space="preserve"> и других</w:t>
      </w:r>
      <w:r w:rsidRPr="00EC55FD">
        <w:rPr>
          <w:rFonts w:ascii="Times New Roman" w:eastAsia="Times New Roman" w:hAnsi="Times New Roman"/>
          <w:sz w:val="30"/>
          <w:szCs w:val="30"/>
          <w:lang w:eastAsia="ru-RU"/>
        </w:rPr>
        <w:t>).</w:t>
      </w:r>
      <w:proofErr w:type="gramEnd"/>
      <w:r w:rsidR="00FA1D46"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Участники проекта, достигшие 14-летнего возраста, должны являться членами ОО «БРСМ»</w:t>
      </w:r>
      <w:r w:rsidR="00FA1D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32411" w:rsidRDefault="005448FC" w:rsidP="00AB48C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участию в конкурсе не допускаются: </w:t>
      </w:r>
    </w:p>
    <w:p w:rsidR="005448FC" w:rsidRDefault="005448FC" w:rsidP="005448FC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семьи, в которых несовершеннолетние состоят на различных видах профилактического учета.</w:t>
      </w:r>
    </w:p>
    <w:p w:rsidR="006F133C" w:rsidRDefault="006F133C" w:rsidP="005448FC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48FC" w:rsidRDefault="005448FC" w:rsidP="005448FC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УСЛОВИЯ И ПОРЯДОК ПРОВЕДЕНИЯ КОНКУРСА</w:t>
      </w:r>
    </w:p>
    <w:p w:rsidR="005F3AC0" w:rsidRPr="00EC55FD" w:rsidRDefault="005F3AC0" w:rsidP="005448FC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E5ABF" w:rsidRPr="00FE5ABF" w:rsidRDefault="00FE5ABF" w:rsidP="00FE5AB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FE5ABF">
        <w:rPr>
          <w:rFonts w:ascii="Times New Roman" w:hAnsi="Times New Roman"/>
          <w:sz w:val="30"/>
          <w:szCs w:val="30"/>
        </w:rPr>
        <w:t xml:space="preserve">Конкурс проводится </w:t>
      </w:r>
      <w:r w:rsidR="00E324F4">
        <w:rPr>
          <w:rFonts w:ascii="Times New Roman" w:hAnsi="Times New Roman"/>
          <w:sz w:val="30"/>
          <w:szCs w:val="30"/>
        </w:rPr>
        <w:t xml:space="preserve">11 </w:t>
      </w:r>
      <w:r w:rsidR="00FA1D46">
        <w:rPr>
          <w:rFonts w:ascii="Times New Roman" w:hAnsi="Times New Roman"/>
          <w:sz w:val="30"/>
          <w:szCs w:val="30"/>
        </w:rPr>
        <w:t>ию</w:t>
      </w:r>
      <w:r w:rsidR="0055573C">
        <w:rPr>
          <w:rFonts w:ascii="Times New Roman" w:hAnsi="Times New Roman"/>
          <w:sz w:val="30"/>
          <w:szCs w:val="30"/>
        </w:rPr>
        <w:t>н</w:t>
      </w:r>
      <w:r w:rsidR="00FA1D46">
        <w:rPr>
          <w:rFonts w:ascii="Times New Roman" w:hAnsi="Times New Roman"/>
          <w:sz w:val="30"/>
          <w:szCs w:val="30"/>
        </w:rPr>
        <w:t>я</w:t>
      </w:r>
      <w:r w:rsidRPr="00FE5ABF">
        <w:rPr>
          <w:rFonts w:ascii="Times New Roman" w:hAnsi="Times New Roman"/>
          <w:sz w:val="30"/>
          <w:szCs w:val="30"/>
        </w:rPr>
        <w:t xml:space="preserve"> 20</w:t>
      </w:r>
      <w:r w:rsidR="00FA1D46">
        <w:rPr>
          <w:rFonts w:ascii="Times New Roman" w:hAnsi="Times New Roman"/>
          <w:sz w:val="30"/>
          <w:szCs w:val="30"/>
        </w:rPr>
        <w:t>2</w:t>
      </w:r>
      <w:r w:rsidR="00E70B85">
        <w:rPr>
          <w:rFonts w:ascii="Times New Roman" w:hAnsi="Times New Roman"/>
          <w:sz w:val="30"/>
          <w:szCs w:val="30"/>
        </w:rPr>
        <w:t>1</w:t>
      </w:r>
      <w:r w:rsidR="00E51933">
        <w:rPr>
          <w:rFonts w:ascii="Times New Roman" w:hAnsi="Times New Roman"/>
          <w:sz w:val="30"/>
          <w:szCs w:val="30"/>
        </w:rPr>
        <w:t>г</w:t>
      </w:r>
      <w:r w:rsidRPr="00FE5ABF">
        <w:rPr>
          <w:rFonts w:ascii="Times New Roman" w:hAnsi="Times New Roman"/>
          <w:sz w:val="30"/>
          <w:szCs w:val="30"/>
        </w:rPr>
        <w:t>.</w:t>
      </w:r>
      <w:r w:rsidR="00E324F4">
        <w:rPr>
          <w:rFonts w:ascii="Times New Roman" w:hAnsi="Times New Roman"/>
          <w:sz w:val="30"/>
          <w:szCs w:val="30"/>
        </w:rPr>
        <w:t xml:space="preserve"> (о месте проведения и времени будет сообщено дополнительно).</w:t>
      </w:r>
      <w:r w:rsidRPr="00FE5ABF">
        <w:rPr>
          <w:rFonts w:ascii="Times New Roman" w:hAnsi="Times New Roman"/>
          <w:sz w:val="30"/>
          <w:szCs w:val="30"/>
        </w:rPr>
        <w:t xml:space="preserve"> Конкурсная программа </w:t>
      </w:r>
      <w:r w:rsidR="0055573C">
        <w:rPr>
          <w:rFonts w:ascii="Times New Roman" w:hAnsi="Times New Roman"/>
          <w:sz w:val="30"/>
          <w:szCs w:val="30"/>
        </w:rPr>
        <w:t>районного</w:t>
      </w:r>
      <w:r w:rsidRPr="00FE5ABF">
        <w:rPr>
          <w:rFonts w:ascii="Times New Roman" w:hAnsi="Times New Roman"/>
          <w:sz w:val="30"/>
          <w:szCs w:val="30"/>
        </w:rPr>
        <w:t xml:space="preserve"> этапа состоит из </w:t>
      </w:r>
      <w:r w:rsidR="00FA1D46">
        <w:rPr>
          <w:rFonts w:ascii="Times New Roman" w:hAnsi="Times New Roman"/>
          <w:sz w:val="30"/>
          <w:szCs w:val="30"/>
        </w:rPr>
        <w:t>четырех</w:t>
      </w:r>
      <w:r w:rsidR="005F3AC0">
        <w:rPr>
          <w:rFonts w:ascii="Times New Roman" w:hAnsi="Times New Roman"/>
          <w:sz w:val="30"/>
          <w:szCs w:val="30"/>
        </w:rPr>
        <w:t xml:space="preserve"> конкурсных</w:t>
      </w:r>
      <w:r w:rsidRPr="00FE5ABF">
        <w:rPr>
          <w:rFonts w:ascii="Times New Roman" w:hAnsi="Times New Roman"/>
          <w:sz w:val="30"/>
          <w:szCs w:val="30"/>
        </w:rPr>
        <w:t xml:space="preserve"> испытаний (приложение </w:t>
      </w:r>
      <w:r w:rsidR="005F3AC0">
        <w:rPr>
          <w:rFonts w:ascii="Times New Roman" w:hAnsi="Times New Roman"/>
          <w:sz w:val="30"/>
          <w:szCs w:val="30"/>
        </w:rPr>
        <w:t>2</w:t>
      </w:r>
      <w:r w:rsidRPr="00FE5ABF">
        <w:rPr>
          <w:rFonts w:ascii="Times New Roman" w:hAnsi="Times New Roman"/>
          <w:sz w:val="30"/>
          <w:szCs w:val="30"/>
        </w:rPr>
        <w:t>).</w:t>
      </w:r>
    </w:p>
    <w:p w:rsidR="00231529" w:rsidRPr="00EE5830" w:rsidRDefault="005448FC" w:rsidP="00784F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EE5830">
        <w:rPr>
          <w:rFonts w:ascii="Times New Roman" w:hAnsi="Times New Roman"/>
          <w:sz w:val="30"/>
          <w:szCs w:val="30"/>
        </w:rPr>
        <w:lastRenderedPageBreak/>
        <w:t xml:space="preserve">Для участия в конкурсе </w:t>
      </w:r>
      <w:r w:rsidR="009C3588">
        <w:rPr>
          <w:rFonts w:ascii="Times New Roman" w:hAnsi="Times New Roman"/>
          <w:sz w:val="30"/>
          <w:szCs w:val="30"/>
        </w:rPr>
        <w:t xml:space="preserve">сельские исполнительные комитеты </w:t>
      </w:r>
      <w:r w:rsidR="001346D6" w:rsidRPr="00EE5830">
        <w:rPr>
          <w:rFonts w:ascii="Times New Roman" w:hAnsi="Times New Roman"/>
          <w:sz w:val="30"/>
          <w:szCs w:val="30"/>
        </w:rPr>
        <w:t xml:space="preserve">до </w:t>
      </w:r>
      <w:r w:rsidR="00E324F4">
        <w:rPr>
          <w:rFonts w:ascii="Times New Roman" w:hAnsi="Times New Roman"/>
          <w:sz w:val="30"/>
          <w:szCs w:val="30"/>
        </w:rPr>
        <w:t>5</w:t>
      </w:r>
      <w:r w:rsidR="001346D6" w:rsidRPr="00EE5830">
        <w:rPr>
          <w:rFonts w:ascii="Times New Roman" w:hAnsi="Times New Roman"/>
          <w:sz w:val="30"/>
          <w:szCs w:val="30"/>
        </w:rPr>
        <w:t xml:space="preserve"> </w:t>
      </w:r>
      <w:r w:rsidR="009C3588">
        <w:rPr>
          <w:rFonts w:ascii="Times New Roman" w:hAnsi="Times New Roman"/>
          <w:sz w:val="30"/>
          <w:szCs w:val="30"/>
        </w:rPr>
        <w:t>июня 2021</w:t>
      </w:r>
      <w:r w:rsidR="001346D6" w:rsidRPr="00EE5830">
        <w:rPr>
          <w:rFonts w:ascii="Times New Roman" w:hAnsi="Times New Roman"/>
          <w:sz w:val="30"/>
          <w:szCs w:val="30"/>
        </w:rPr>
        <w:t xml:space="preserve"> г. направляют в </w:t>
      </w:r>
      <w:r w:rsidR="009C3588">
        <w:rPr>
          <w:rFonts w:ascii="Times New Roman" w:hAnsi="Times New Roman"/>
          <w:sz w:val="30"/>
          <w:szCs w:val="30"/>
        </w:rPr>
        <w:t>Петриковский</w:t>
      </w:r>
      <w:r w:rsidR="001346D6" w:rsidRPr="00EE5830">
        <w:rPr>
          <w:rFonts w:ascii="Times New Roman" w:hAnsi="Times New Roman"/>
          <w:sz w:val="30"/>
          <w:szCs w:val="30"/>
        </w:rPr>
        <w:t xml:space="preserve"> </w:t>
      </w:r>
      <w:r w:rsidR="009C3588">
        <w:rPr>
          <w:rFonts w:ascii="Times New Roman" w:hAnsi="Times New Roman"/>
          <w:sz w:val="30"/>
          <w:szCs w:val="30"/>
        </w:rPr>
        <w:t>районный</w:t>
      </w:r>
      <w:r w:rsidR="001346D6" w:rsidRPr="00EE5830">
        <w:rPr>
          <w:rFonts w:ascii="Times New Roman" w:hAnsi="Times New Roman"/>
          <w:sz w:val="30"/>
          <w:szCs w:val="30"/>
        </w:rPr>
        <w:t xml:space="preserve"> комитет</w:t>
      </w:r>
      <w:r w:rsidR="00EE5830" w:rsidRPr="00EE5830">
        <w:rPr>
          <w:rFonts w:ascii="Times New Roman" w:hAnsi="Times New Roman"/>
          <w:sz w:val="30"/>
          <w:szCs w:val="30"/>
        </w:rPr>
        <w:t xml:space="preserve"> </w:t>
      </w:r>
      <w:r w:rsidR="009C3588">
        <w:rPr>
          <w:rFonts w:ascii="Times New Roman" w:hAnsi="Times New Roman"/>
          <w:sz w:val="30"/>
          <w:szCs w:val="30"/>
        </w:rPr>
        <w:t>ОО «БРСМ» (</w:t>
      </w:r>
      <w:proofErr w:type="spellStart"/>
      <w:r w:rsidR="009C3588">
        <w:rPr>
          <w:rFonts w:ascii="Times New Roman" w:hAnsi="Times New Roman"/>
          <w:sz w:val="30"/>
          <w:szCs w:val="30"/>
        </w:rPr>
        <w:t>г</w:t>
      </w:r>
      <w:proofErr w:type="gramStart"/>
      <w:r w:rsidR="009C3588">
        <w:rPr>
          <w:rFonts w:ascii="Times New Roman" w:hAnsi="Times New Roman"/>
          <w:sz w:val="30"/>
          <w:szCs w:val="30"/>
        </w:rPr>
        <w:t>.П</w:t>
      </w:r>
      <w:proofErr w:type="gramEnd"/>
      <w:r w:rsidR="009C3588">
        <w:rPr>
          <w:rFonts w:ascii="Times New Roman" w:hAnsi="Times New Roman"/>
          <w:sz w:val="30"/>
          <w:szCs w:val="30"/>
        </w:rPr>
        <w:t>етриков</w:t>
      </w:r>
      <w:proofErr w:type="spellEnd"/>
      <w:r w:rsidR="001346D6" w:rsidRPr="00EE583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346D6" w:rsidRPr="00EE5830">
        <w:rPr>
          <w:rFonts w:ascii="Times New Roman" w:hAnsi="Times New Roman"/>
          <w:sz w:val="30"/>
          <w:szCs w:val="30"/>
        </w:rPr>
        <w:t>ул.</w:t>
      </w:r>
      <w:r w:rsidR="009C3588">
        <w:rPr>
          <w:rFonts w:ascii="Times New Roman" w:hAnsi="Times New Roman"/>
          <w:sz w:val="30"/>
          <w:szCs w:val="30"/>
        </w:rPr>
        <w:t>Гагарина</w:t>
      </w:r>
      <w:proofErr w:type="spellEnd"/>
      <w:r w:rsidR="005F0C21">
        <w:rPr>
          <w:rFonts w:ascii="Times New Roman" w:hAnsi="Times New Roman"/>
          <w:sz w:val="30"/>
          <w:szCs w:val="30"/>
        </w:rPr>
        <w:t>, 17, тел.(802350) 2-36-46</w:t>
      </w:r>
      <w:r w:rsidR="00BD4E15">
        <w:rPr>
          <w:rFonts w:ascii="Times New Roman" w:hAnsi="Times New Roman"/>
          <w:sz w:val="30"/>
          <w:szCs w:val="30"/>
        </w:rPr>
        <w:t xml:space="preserve">, </w:t>
      </w:r>
      <w:r w:rsidR="001346D6" w:rsidRPr="00EE5830">
        <w:rPr>
          <w:rFonts w:ascii="Times New Roman" w:hAnsi="Times New Roman"/>
          <w:sz w:val="30"/>
          <w:szCs w:val="30"/>
        </w:rPr>
        <w:t>е-</w:t>
      </w:r>
      <w:r w:rsidR="001346D6" w:rsidRPr="00EE5830">
        <w:rPr>
          <w:rFonts w:ascii="Times New Roman" w:hAnsi="Times New Roman"/>
          <w:sz w:val="30"/>
          <w:szCs w:val="30"/>
          <w:lang w:val="en-US"/>
        </w:rPr>
        <w:t>mail</w:t>
      </w:r>
      <w:r w:rsidR="001346D6" w:rsidRPr="00EE5830">
        <w:rPr>
          <w:rFonts w:ascii="Times New Roman" w:hAnsi="Times New Roman"/>
          <w:sz w:val="30"/>
          <w:szCs w:val="30"/>
        </w:rPr>
        <w:t xml:space="preserve">: </w:t>
      </w:r>
      <w:hyperlink r:id="rId9" w:history="1">
        <w:r w:rsidR="007B6DAB" w:rsidRPr="001B3242">
          <w:rPr>
            <w:rStyle w:val="a4"/>
            <w:rFonts w:ascii="Times New Roman" w:hAnsi="Times New Roman"/>
            <w:sz w:val="30"/>
            <w:szCs w:val="30"/>
            <w:lang w:val="en-US"/>
          </w:rPr>
          <w:t>pet</w:t>
        </w:r>
        <w:r w:rsidR="007B6DAB" w:rsidRPr="001B3242">
          <w:rPr>
            <w:rStyle w:val="a4"/>
            <w:rFonts w:ascii="Times New Roman" w:hAnsi="Times New Roman"/>
            <w:sz w:val="30"/>
            <w:szCs w:val="30"/>
          </w:rPr>
          <w:t>.</w:t>
        </w:r>
        <w:r w:rsidR="007B6DAB" w:rsidRPr="001B3242">
          <w:rPr>
            <w:rStyle w:val="a4"/>
            <w:rFonts w:ascii="Times New Roman" w:hAnsi="Times New Roman"/>
            <w:sz w:val="30"/>
            <w:szCs w:val="30"/>
            <w:lang w:val="en-US"/>
          </w:rPr>
          <w:t>rk</w:t>
        </w:r>
        <w:r w:rsidR="007B6DAB" w:rsidRPr="001B3242">
          <w:rPr>
            <w:rStyle w:val="a4"/>
            <w:rFonts w:ascii="Times New Roman" w:hAnsi="Times New Roman"/>
            <w:sz w:val="30"/>
            <w:szCs w:val="30"/>
          </w:rPr>
          <w:t>@</w:t>
        </w:r>
        <w:r w:rsidR="007B6DAB" w:rsidRPr="001B3242">
          <w:rPr>
            <w:rStyle w:val="a4"/>
            <w:rFonts w:ascii="Times New Roman" w:hAnsi="Times New Roman"/>
            <w:sz w:val="30"/>
            <w:szCs w:val="30"/>
            <w:lang w:val="en-US"/>
          </w:rPr>
          <w:t>mail</w:t>
        </w:r>
        <w:r w:rsidR="007B6DAB" w:rsidRPr="001B3242">
          <w:rPr>
            <w:rStyle w:val="a4"/>
            <w:rFonts w:ascii="Times New Roman" w:hAnsi="Times New Roman"/>
            <w:sz w:val="30"/>
            <w:szCs w:val="30"/>
          </w:rPr>
          <w:t>.</w:t>
        </w:r>
        <w:proofErr w:type="spellStart"/>
        <w:r w:rsidR="007B6DAB" w:rsidRPr="001B3242">
          <w:rPr>
            <w:rStyle w:val="a4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</w:hyperlink>
      <w:r w:rsidR="001346D6" w:rsidRPr="00EE5830">
        <w:rPr>
          <w:rStyle w:val="a4"/>
          <w:rFonts w:ascii="Times New Roman" w:hAnsi="Times New Roman"/>
          <w:sz w:val="30"/>
          <w:szCs w:val="30"/>
        </w:rPr>
        <w:t>)</w:t>
      </w:r>
      <w:r w:rsidR="001346D6" w:rsidRPr="00EE5830">
        <w:rPr>
          <w:rStyle w:val="a4"/>
          <w:rFonts w:ascii="Times New Roman" w:hAnsi="Times New Roman"/>
          <w:sz w:val="30"/>
          <w:szCs w:val="30"/>
          <w:u w:val="none"/>
        </w:rPr>
        <w:t xml:space="preserve"> </w:t>
      </w:r>
      <w:r w:rsidR="001346D6" w:rsidRPr="00EE5830">
        <w:rPr>
          <w:rFonts w:ascii="Times New Roman" w:hAnsi="Times New Roman"/>
          <w:sz w:val="30"/>
          <w:szCs w:val="30"/>
        </w:rPr>
        <w:t>з</w:t>
      </w:r>
      <w:r w:rsidR="00231529" w:rsidRPr="00EE5830">
        <w:rPr>
          <w:rFonts w:ascii="Times New Roman" w:hAnsi="Times New Roman"/>
          <w:sz w:val="30"/>
          <w:szCs w:val="30"/>
        </w:rPr>
        <w:t xml:space="preserve">аявки </w:t>
      </w:r>
      <w:r w:rsidR="001346D6" w:rsidRPr="00EE5830">
        <w:rPr>
          <w:rFonts w:ascii="Times New Roman" w:hAnsi="Times New Roman"/>
          <w:sz w:val="30"/>
          <w:szCs w:val="30"/>
        </w:rPr>
        <w:t>по форме</w:t>
      </w:r>
      <w:r w:rsidR="007146CB" w:rsidRPr="00EE5830">
        <w:rPr>
          <w:rFonts w:ascii="Times New Roman" w:hAnsi="Times New Roman"/>
          <w:sz w:val="30"/>
          <w:szCs w:val="30"/>
        </w:rPr>
        <w:t xml:space="preserve"> </w:t>
      </w:r>
      <w:r w:rsidR="00FE5ABF" w:rsidRPr="00EE5830">
        <w:rPr>
          <w:rFonts w:ascii="Times New Roman" w:hAnsi="Times New Roman"/>
          <w:sz w:val="30"/>
          <w:szCs w:val="30"/>
        </w:rPr>
        <w:t xml:space="preserve">согласно </w:t>
      </w:r>
      <w:r w:rsidR="00231529" w:rsidRPr="00EE5830">
        <w:rPr>
          <w:rFonts w:ascii="Times New Roman" w:hAnsi="Times New Roman"/>
          <w:sz w:val="30"/>
          <w:szCs w:val="30"/>
        </w:rPr>
        <w:t>приложени</w:t>
      </w:r>
      <w:r w:rsidR="00FE5ABF" w:rsidRPr="00EE5830">
        <w:rPr>
          <w:rFonts w:ascii="Times New Roman" w:hAnsi="Times New Roman"/>
          <w:sz w:val="30"/>
          <w:szCs w:val="30"/>
        </w:rPr>
        <w:t>ю</w:t>
      </w:r>
      <w:r w:rsidR="00231529" w:rsidRPr="00EE5830">
        <w:rPr>
          <w:rFonts w:ascii="Times New Roman" w:hAnsi="Times New Roman"/>
          <w:sz w:val="30"/>
          <w:szCs w:val="30"/>
        </w:rPr>
        <w:t xml:space="preserve"> </w:t>
      </w:r>
      <w:r w:rsidR="005F3AC0" w:rsidRPr="00EE5830">
        <w:rPr>
          <w:rFonts w:ascii="Times New Roman" w:hAnsi="Times New Roman"/>
          <w:sz w:val="30"/>
          <w:szCs w:val="30"/>
        </w:rPr>
        <w:t>3</w:t>
      </w:r>
      <w:r w:rsidR="001346D6" w:rsidRPr="00EE5830">
        <w:rPr>
          <w:rFonts w:ascii="Times New Roman" w:hAnsi="Times New Roman"/>
          <w:sz w:val="30"/>
          <w:szCs w:val="30"/>
        </w:rPr>
        <w:t>.</w:t>
      </w:r>
      <w:r w:rsidR="00231529" w:rsidRPr="00EE5830">
        <w:rPr>
          <w:rFonts w:ascii="Times New Roman" w:hAnsi="Times New Roman"/>
          <w:sz w:val="30"/>
          <w:szCs w:val="30"/>
        </w:rPr>
        <w:t xml:space="preserve"> </w:t>
      </w:r>
    </w:p>
    <w:p w:rsidR="00231529" w:rsidRDefault="00231529" w:rsidP="00AB48C1">
      <w:pPr>
        <w:pStyle w:val="a3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заявке прилагаются следующие документы:</w:t>
      </w:r>
    </w:p>
    <w:p w:rsidR="00064A5C" w:rsidRDefault="00064A5C" w:rsidP="00FA1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A1D46" w:rsidRPr="00FA1D46" w:rsidRDefault="00FA1D46" w:rsidP="00FA1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оригинал характеристики семьи, где указаны соблюдение трудовой дисциплины, морально-психологический климат в семье, участие в обществ</w:t>
      </w:r>
      <w:r w:rsidR="00B77324">
        <w:rPr>
          <w:rFonts w:ascii="Times New Roman" w:eastAsia="Times New Roman" w:hAnsi="Times New Roman"/>
          <w:sz w:val="30"/>
          <w:szCs w:val="30"/>
          <w:lang w:eastAsia="ru-RU"/>
        </w:rPr>
        <w:t>енной жизни и т. д., подписанные</w:t>
      </w: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77324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председателем </w:t>
      </w:r>
      <w:proofErr w:type="spellStart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сельисполкома</w:t>
      </w:r>
      <w:proofErr w:type="spellEnd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FA1D46" w:rsidRPr="00FA1D46" w:rsidRDefault="00FA1D46" w:rsidP="00FA1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оригинал справки-</w:t>
      </w:r>
      <w:proofErr w:type="spellStart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объективки</w:t>
      </w:r>
      <w:proofErr w:type="spellEnd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 на каждого взрослого члена семьи с места работы, подписанный руководителем;</w:t>
      </w:r>
    </w:p>
    <w:p w:rsidR="00FA1D46" w:rsidRPr="00FA1D46" w:rsidRDefault="00FA1D46" w:rsidP="00FA1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оригинал документа, </w:t>
      </w:r>
      <w:r w:rsidR="00B25480" w:rsidRPr="00FA1D46">
        <w:rPr>
          <w:rFonts w:ascii="Times New Roman" w:eastAsia="Times New Roman" w:hAnsi="Times New Roman"/>
          <w:sz w:val="30"/>
          <w:szCs w:val="30"/>
          <w:lang w:eastAsia="ru-RU"/>
        </w:rPr>
        <w:t>содержащего информацию</w:t>
      </w: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 о социально-бытовых условиях проживания семьи (акт обследования материально-бытового положения либо справка о занимаемом гражданином жилом помещении и о составе семьи) подписанный </w:t>
      </w:r>
      <w:r w:rsidR="00B77324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председателем </w:t>
      </w:r>
      <w:proofErr w:type="spellStart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сельисп</w:t>
      </w:r>
      <w:r w:rsidR="00B77324">
        <w:rPr>
          <w:rFonts w:ascii="Times New Roman" w:eastAsia="Times New Roman" w:hAnsi="Times New Roman"/>
          <w:sz w:val="30"/>
          <w:szCs w:val="30"/>
          <w:lang w:eastAsia="ru-RU"/>
        </w:rPr>
        <w:t>олкома</w:t>
      </w:r>
      <w:proofErr w:type="spellEnd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FA1D46" w:rsidRPr="00FA1D46" w:rsidRDefault="00FA1D46" w:rsidP="00FA1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копии паспортов обоих супругов (страницы 31-33, страница регистрации);</w:t>
      </w:r>
    </w:p>
    <w:p w:rsidR="00FA1D46" w:rsidRPr="00FA1D46" w:rsidRDefault="00FA1D46" w:rsidP="00DA05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эссе</w:t>
      </w:r>
      <w:r w:rsidR="003A430C">
        <w:rPr>
          <w:rFonts w:ascii="Times New Roman" w:eastAsia="Times New Roman" w:hAnsi="Times New Roman"/>
          <w:sz w:val="30"/>
          <w:szCs w:val="30"/>
          <w:lang w:eastAsia="ru-RU"/>
        </w:rPr>
        <w:t xml:space="preserve"> «Моя семья самая лучшая»</w:t>
      </w: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 размером до 2 страниц печатного текста (шрифт </w:t>
      </w:r>
      <w:r w:rsidRPr="00FA1D46">
        <w:rPr>
          <w:rFonts w:ascii="Times New Roman" w:eastAsia="Times New Roman" w:hAnsi="Times New Roman"/>
          <w:sz w:val="30"/>
          <w:szCs w:val="30"/>
          <w:lang w:val="en-US" w:eastAsia="ru-RU"/>
        </w:rPr>
        <w:t>Times</w:t>
      </w: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A1D46">
        <w:rPr>
          <w:rFonts w:ascii="Times New Roman" w:eastAsia="Times New Roman" w:hAnsi="Times New Roman"/>
          <w:sz w:val="30"/>
          <w:szCs w:val="30"/>
          <w:lang w:val="en-US" w:eastAsia="ru-RU"/>
        </w:rPr>
        <w:t>New</w:t>
      </w: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A1D46">
        <w:rPr>
          <w:rFonts w:ascii="Times New Roman" w:eastAsia="Times New Roman" w:hAnsi="Times New Roman"/>
          <w:sz w:val="30"/>
          <w:szCs w:val="30"/>
          <w:lang w:val="en-US" w:eastAsia="ru-RU"/>
        </w:rPr>
        <w:t>Roman</w:t>
      </w: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 xml:space="preserve">, 15 </w:t>
      </w:r>
      <w:proofErr w:type="spellStart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пт</w:t>
      </w:r>
      <w:proofErr w:type="spellEnd"/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, одинарный межстрочный интервал);</w:t>
      </w:r>
    </w:p>
    <w:p w:rsidR="00B25480" w:rsidRDefault="00FA1D46" w:rsidP="003D0F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1D46">
        <w:rPr>
          <w:rFonts w:ascii="Times New Roman" w:eastAsia="Times New Roman" w:hAnsi="Times New Roman"/>
          <w:sz w:val="30"/>
          <w:szCs w:val="30"/>
          <w:lang w:eastAsia="ru-RU"/>
        </w:rPr>
        <w:t>видеоролик длительностью до 10 минут, в котором должно быть отражено подворье семьи, их кули</w:t>
      </w:r>
      <w:r w:rsidR="00EA6238">
        <w:rPr>
          <w:rFonts w:ascii="Times New Roman" w:eastAsia="Times New Roman" w:hAnsi="Times New Roman"/>
          <w:sz w:val="30"/>
          <w:szCs w:val="30"/>
          <w:lang w:eastAsia="ru-RU"/>
        </w:rPr>
        <w:t>нарные и творческие способности</w:t>
      </w:r>
      <w:r w:rsidR="006F133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FE5ABF" w:rsidRDefault="00FE5ABF" w:rsidP="00AB48C1">
      <w:pPr>
        <w:pStyle w:val="a3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</w:p>
    <w:p w:rsidR="00FE5ABF" w:rsidRDefault="00FE5ABF" w:rsidP="00FE5ABF">
      <w:pPr>
        <w:pStyle w:val="newncpi"/>
        <w:jc w:val="center"/>
        <w:rPr>
          <w:sz w:val="30"/>
          <w:szCs w:val="30"/>
        </w:rPr>
      </w:pPr>
      <w:r>
        <w:rPr>
          <w:sz w:val="30"/>
          <w:szCs w:val="30"/>
        </w:rPr>
        <w:t>ОПРЕДЕЛЕНИЕ И НАГРАЖДЕНИЕ ПОБЕДИТЕЛЕЙ</w:t>
      </w:r>
      <w:r w:rsidR="004737A2">
        <w:rPr>
          <w:sz w:val="30"/>
          <w:szCs w:val="30"/>
        </w:rPr>
        <w:t xml:space="preserve"> КОНКУРСА</w:t>
      </w:r>
    </w:p>
    <w:p w:rsidR="005F3AC0" w:rsidRPr="002C6EDE" w:rsidRDefault="005F3AC0" w:rsidP="00FE5ABF">
      <w:pPr>
        <w:pStyle w:val="newncpi"/>
        <w:jc w:val="center"/>
        <w:rPr>
          <w:sz w:val="30"/>
          <w:szCs w:val="30"/>
        </w:rPr>
      </w:pPr>
    </w:p>
    <w:p w:rsidR="00231529" w:rsidRPr="007A4208" w:rsidRDefault="00231529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30"/>
          <w:szCs w:val="30"/>
        </w:rPr>
        <w:t>По результатам проведения всех конкурс</w:t>
      </w:r>
      <w:r w:rsidR="00FE5ABF">
        <w:rPr>
          <w:rFonts w:ascii="Times New Roman" w:hAnsi="Times New Roman"/>
          <w:sz w:val="30"/>
          <w:szCs w:val="30"/>
        </w:rPr>
        <w:t>ных испытаний</w:t>
      </w:r>
      <w:r>
        <w:rPr>
          <w:rFonts w:ascii="Times New Roman" w:hAnsi="Times New Roman"/>
          <w:sz w:val="30"/>
          <w:szCs w:val="30"/>
        </w:rPr>
        <w:t xml:space="preserve"> определяются: семья-победитель, занявшая </w:t>
      </w:r>
      <w:r w:rsidRPr="007A4208">
        <w:rPr>
          <w:rFonts w:ascii="Times New Roman" w:hAnsi="Times New Roman"/>
          <w:sz w:val="30"/>
          <w:szCs w:val="30"/>
        </w:rPr>
        <w:t>1 место по наибольшей сумме баллов по и</w:t>
      </w:r>
      <w:r>
        <w:rPr>
          <w:rFonts w:ascii="Times New Roman" w:hAnsi="Times New Roman"/>
          <w:sz w:val="30"/>
          <w:szCs w:val="30"/>
        </w:rPr>
        <w:t>тогам всех конкурсных испытаний</w:t>
      </w:r>
      <w:r w:rsidRPr="007A4208">
        <w:rPr>
          <w:rFonts w:ascii="Times New Roman" w:hAnsi="Times New Roman"/>
          <w:sz w:val="30"/>
          <w:szCs w:val="30"/>
        </w:rPr>
        <w:t>, а также семьи, занявшие 2 и 3 места</w:t>
      </w:r>
      <w:r>
        <w:rPr>
          <w:rFonts w:ascii="Times New Roman" w:hAnsi="Times New Roman"/>
          <w:sz w:val="30"/>
          <w:szCs w:val="30"/>
        </w:rPr>
        <w:t>, которые награждаются ценными подарками от организаторов конкурса.</w:t>
      </w:r>
    </w:p>
    <w:p w:rsidR="00231529" w:rsidRPr="00C32F89" w:rsidRDefault="00231529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Все семьи-участницы награждаются дипломами за участие, памятными сувенирами. </w:t>
      </w:r>
    </w:p>
    <w:p w:rsidR="00231529" w:rsidRDefault="00231529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Семья, занявшая 1 место,</w:t>
      </w:r>
      <w:r w:rsidR="00B77324">
        <w:rPr>
          <w:rFonts w:ascii="Times New Roman" w:hAnsi="Times New Roman"/>
          <w:sz w:val="30"/>
          <w:szCs w:val="30"/>
        </w:rPr>
        <w:t xml:space="preserve"> представляет Петриковский район на областном</w:t>
      </w:r>
      <w:r>
        <w:rPr>
          <w:rFonts w:ascii="Times New Roman" w:hAnsi="Times New Roman"/>
          <w:sz w:val="30"/>
          <w:szCs w:val="30"/>
        </w:rPr>
        <w:t xml:space="preserve"> этапе проекта.</w:t>
      </w:r>
    </w:p>
    <w:p w:rsidR="006F133C" w:rsidRDefault="006F133C" w:rsidP="004737A2">
      <w:pPr>
        <w:pStyle w:val="a3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30"/>
          <w:szCs w:val="30"/>
        </w:rPr>
      </w:pPr>
    </w:p>
    <w:p w:rsidR="004737A2" w:rsidRDefault="004737A2" w:rsidP="004737A2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  <w:r w:rsidRPr="007E4F19">
        <w:rPr>
          <w:rFonts w:ascii="Times New Roman" w:hAnsi="Times New Roman"/>
          <w:sz w:val="30"/>
          <w:szCs w:val="30"/>
        </w:rPr>
        <w:t>ФИНАНСИРОВАНИЕ</w:t>
      </w:r>
      <w:r w:rsidRPr="007E4F19">
        <w:rPr>
          <w:sz w:val="30"/>
          <w:szCs w:val="30"/>
        </w:rPr>
        <w:t xml:space="preserve"> </w:t>
      </w:r>
      <w:r w:rsidRPr="007E4F19">
        <w:rPr>
          <w:rFonts w:ascii="Times New Roman" w:hAnsi="Times New Roman"/>
          <w:sz w:val="30"/>
          <w:szCs w:val="30"/>
        </w:rPr>
        <w:t>КОНКУРСА</w:t>
      </w:r>
    </w:p>
    <w:p w:rsidR="00064A5C" w:rsidRDefault="00064A5C" w:rsidP="004737A2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</w:p>
    <w:p w:rsidR="006A6AB2" w:rsidRPr="006A6AB2" w:rsidRDefault="00CA395B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E324F4">
        <w:rPr>
          <w:rFonts w:ascii="Times New Roman" w:hAnsi="Times New Roman"/>
          <w:sz w:val="30"/>
          <w:szCs w:val="30"/>
        </w:rPr>
        <w:t xml:space="preserve">Финансирование расходов по приобретению </w:t>
      </w:r>
      <w:r w:rsidR="005F3AC0" w:rsidRPr="00E324F4">
        <w:rPr>
          <w:rFonts w:ascii="Times New Roman" w:hAnsi="Times New Roman"/>
          <w:sz w:val="30"/>
          <w:szCs w:val="30"/>
        </w:rPr>
        <w:t xml:space="preserve">ценных </w:t>
      </w:r>
      <w:r w:rsidRPr="00E324F4">
        <w:rPr>
          <w:rFonts w:ascii="Times New Roman" w:hAnsi="Times New Roman"/>
          <w:sz w:val="30"/>
          <w:szCs w:val="30"/>
        </w:rPr>
        <w:t>пода</w:t>
      </w:r>
      <w:r w:rsidR="00E324F4" w:rsidRPr="00E324F4">
        <w:rPr>
          <w:rFonts w:ascii="Times New Roman" w:hAnsi="Times New Roman"/>
          <w:sz w:val="30"/>
          <w:szCs w:val="30"/>
        </w:rPr>
        <w:t>рков для победителя</w:t>
      </w:r>
      <w:r w:rsidR="00E9592F" w:rsidRPr="00E324F4">
        <w:rPr>
          <w:rFonts w:ascii="Times New Roman" w:hAnsi="Times New Roman"/>
          <w:sz w:val="30"/>
          <w:szCs w:val="30"/>
        </w:rPr>
        <w:t xml:space="preserve"> </w:t>
      </w:r>
      <w:r w:rsidR="005F3AC0" w:rsidRPr="00E324F4">
        <w:rPr>
          <w:rFonts w:ascii="Times New Roman" w:hAnsi="Times New Roman"/>
          <w:sz w:val="30"/>
          <w:szCs w:val="30"/>
        </w:rPr>
        <w:t>конкурса</w:t>
      </w:r>
      <w:r w:rsidR="00F32B9A" w:rsidRPr="00E324F4">
        <w:rPr>
          <w:rFonts w:ascii="Times New Roman" w:hAnsi="Times New Roman"/>
          <w:sz w:val="30"/>
          <w:szCs w:val="30"/>
        </w:rPr>
        <w:t>,</w:t>
      </w:r>
      <w:r w:rsidR="00E324F4" w:rsidRPr="00E324F4">
        <w:rPr>
          <w:rFonts w:ascii="Times New Roman" w:hAnsi="Times New Roman"/>
          <w:sz w:val="30"/>
          <w:szCs w:val="30"/>
        </w:rPr>
        <w:t xml:space="preserve"> занявшего </w:t>
      </w:r>
      <w:r w:rsidR="00E324F4" w:rsidRPr="00E324F4">
        <w:rPr>
          <w:rFonts w:ascii="Times New Roman" w:hAnsi="Times New Roman"/>
          <w:sz w:val="30"/>
          <w:szCs w:val="30"/>
          <w:lang w:val="en-US"/>
        </w:rPr>
        <w:t>I</w:t>
      </w:r>
      <w:r w:rsidR="00F32B9A" w:rsidRPr="00E324F4">
        <w:rPr>
          <w:rFonts w:ascii="Times New Roman" w:hAnsi="Times New Roman"/>
          <w:sz w:val="30"/>
          <w:szCs w:val="30"/>
        </w:rPr>
        <w:t xml:space="preserve"> </w:t>
      </w:r>
      <w:r w:rsidR="006A6AB2">
        <w:rPr>
          <w:rFonts w:ascii="Times New Roman" w:hAnsi="Times New Roman"/>
          <w:sz w:val="30"/>
          <w:szCs w:val="30"/>
        </w:rPr>
        <w:t>место</w:t>
      </w:r>
      <w:r w:rsidR="00EA09CE">
        <w:rPr>
          <w:rFonts w:ascii="Times New Roman" w:hAnsi="Times New Roman"/>
          <w:sz w:val="30"/>
          <w:szCs w:val="30"/>
        </w:rPr>
        <w:t xml:space="preserve"> (до 4 </w:t>
      </w:r>
      <w:proofErr w:type="spellStart"/>
      <w:r w:rsidR="00EA09CE">
        <w:rPr>
          <w:rFonts w:ascii="Times New Roman" w:hAnsi="Times New Roman"/>
          <w:sz w:val="30"/>
          <w:szCs w:val="30"/>
        </w:rPr>
        <w:t>б.в</w:t>
      </w:r>
      <w:proofErr w:type="spellEnd"/>
      <w:r w:rsidR="00EA09CE">
        <w:rPr>
          <w:rFonts w:ascii="Times New Roman" w:hAnsi="Times New Roman"/>
          <w:sz w:val="30"/>
          <w:szCs w:val="30"/>
        </w:rPr>
        <w:t>.)</w:t>
      </w:r>
      <w:r w:rsidR="006A6AB2">
        <w:rPr>
          <w:rFonts w:ascii="Times New Roman" w:hAnsi="Times New Roman"/>
          <w:sz w:val="30"/>
          <w:szCs w:val="30"/>
        </w:rPr>
        <w:t xml:space="preserve">, </w:t>
      </w:r>
      <w:r w:rsidRPr="00E324F4">
        <w:rPr>
          <w:rFonts w:ascii="Times New Roman" w:hAnsi="Times New Roman"/>
          <w:sz w:val="30"/>
          <w:szCs w:val="30"/>
        </w:rPr>
        <w:t xml:space="preserve">осуществляется за счет </w:t>
      </w:r>
      <w:proofErr w:type="gramStart"/>
      <w:r w:rsidRPr="00E324F4">
        <w:rPr>
          <w:rFonts w:ascii="Times New Roman" w:hAnsi="Times New Roman"/>
          <w:sz w:val="30"/>
          <w:szCs w:val="30"/>
        </w:rPr>
        <w:t>средств</w:t>
      </w:r>
      <w:r w:rsidR="00444B6F" w:rsidRPr="00E324F4">
        <w:rPr>
          <w:rFonts w:ascii="Times New Roman" w:hAnsi="Times New Roman"/>
          <w:sz w:val="30"/>
          <w:szCs w:val="30"/>
        </w:rPr>
        <w:t xml:space="preserve"> П</w:t>
      </w:r>
      <w:r w:rsidR="00444B6F" w:rsidRPr="00E324F4">
        <w:rPr>
          <w:rFonts w:ascii="Times New Roman" w:hAnsi="Times New Roman"/>
          <w:bCs/>
          <w:sz w:val="30"/>
          <w:szCs w:val="30"/>
          <w:shd w:val="clear" w:color="auto" w:fill="FFFFFF"/>
        </w:rPr>
        <w:t>етриковского районного объединения организаций профсоюзо</w:t>
      </w:r>
      <w:r w:rsidR="006A6AB2">
        <w:rPr>
          <w:rFonts w:ascii="Times New Roman" w:hAnsi="Times New Roman"/>
          <w:bCs/>
          <w:sz w:val="30"/>
          <w:szCs w:val="30"/>
          <w:shd w:val="clear" w:color="auto" w:fill="FFFFFF"/>
        </w:rPr>
        <w:t>в Федерации профсоюзов Беларуси</w:t>
      </w:r>
      <w:proofErr w:type="gramEnd"/>
      <w:r w:rsidR="006A6AB2">
        <w:rPr>
          <w:rFonts w:ascii="Times New Roman" w:hAnsi="Times New Roman"/>
          <w:bCs/>
          <w:sz w:val="30"/>
          <w:szCs w:val="30"/>
          <w:shd w:val="clear" w:color="auto" w:fill="FFFFFF"/>
        </w:rPr>
        <w:t>.</w:t>
      </w:r>
    </w:p>
    <w:p w:rsidR="006A6AB2" w:rsidRPr="006A6AB2" w:rsidRDefault="006A6AB2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E324F4">
        <w:rPr>
          <w:rFonts w:ascii="Times New Roman" w:hAnsi="Times New Roman"/>
          <w:sz w:val="30"/>
          <w:szCs w:val="30"/>
        </w:rPr>
        <w:lastRenderedPageBreak/>
        <w:t xml:space="preserve">Финансирование расходов по приобретению ценных подарков для победителя конкурса, занявшего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E324F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место</w:t>
      </w:r>
      <w:r w:rsidR="00EA09CE">
        <w:rPr>
          <w:rFonts w:ascii="Times New Roman" w:hAnsi="Times New Roman"/>
          <w:sz w:val="30"/>
          <w:szCs w:val="30"/>
        </w:rPr>
        <w:t xml:space="preserve"> (до 3 </w:t>
      </w:r>
      <w:proofErr w:type="spellStart"/>
      <w:r w:rsidR="00EA09CE">
        <w:rPr>
          <w:rFonts w:ascii="Times New Roman" w:hAnsi="Times New Roman"/>
          <w:sz w:val="30"/>
          <w:szCs w:val="30"/>
        </w:rPr>
        <w:t>б.в</w:t>
      </w:r>
      <w:proofErr w:type="spellEnd"/>
      <w:r w:rsidR="00EA09CE">
        <w:rPr>
          <w:rFonts w:ascii="Times New Roman" w:hAnsi="Times New Roman"/>
          <w:sz w:val="30"/>
          <w:szCs w:val="30"/>
        </w:rPr>
        <w:t>.)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E324F4">
        <w:rPr>
          <w:rFonts w:ascii="Times New Roman" w:hAnsi="Times New Roman"/>
          <w:sz w:val="30"/>
          <w:szCs w:val="30"/>
        </w:rPr>
        <w:t xml:space="preserve">осуществляется за счет </w:t>
      </w:r>
      <w:proofErr w:type="gramStart"/>
      <w:r w:rsidRPr="00E324F4">
        <w:rPr>
          <w:rFonts w:ascii="Times New Roman" w:hAnsi="Times New Roman"/>
          <w:sz w:val="30"/>
          <w:szCs w:val="30"/>
        </w:rPr>
        <w:t>средств</w:t>
      </w:r>
      <w:r w:rsidR="00CA2B18" w:rsidRPr="00CA2B1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CA2B18" w:rsidRPr="00E324F4">
        <w:rPr>
          <w:rFonts w:ascii="Times New Roman" w:hAnsi="Times New Roman"/>
          <w:sz w:val="30"/>
          <w:szCs w:val="30"/>
          <w:shd w:val="clear" w:color="auto" w:fill="FFFFFF"/>
        </w:rPr>
        <w:t>Петриковской районной организации Белорусского профессионального союза работников агропромышленного комплекса</w:t>
      </w:r>
      <w:proofErr w:type="gramEnd"/>
    </w:p>
    <w:p w:rsidR="00FE5ABF" w:rsidRPr="00CA2B18" w:rsidRDefault="00CA2B18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E324F4">
        <w:rPr>
          <w:rFonts w:ascii="Times New Roman" w:hAnsi="Times New Roman"/>
          <w:sz w:val="30"/>
          <w:szCs w:val="30"/>
        </w:rPr>
        <w:t xml:space="preserve">Финансирование расходов по приобретению ценных подарков для победителя конкурса, занявшего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 w:rsidRPr="00E324F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место</w:t>
      </w:r>
      <w:r w:rsidR="00EA09CE">
        <w:rPr>
          <w:rFonts w:ascii="Times New Roman" w:hAnsi="Times New Roman"/>
          <w:sz w:val="30"/>
          <w:szCs w:val="30"/>
        </w:rPr>
        <w:t xml:space="preserve"> (до 3 </w:t>
      </w:r>
      <w:proofErr w:type="spellStart"/>
      <w:r w:rsidR="00EA09CE">
        <w:rPr>
          <w:rFonts w:ascii="Times New Roman" w:hAnsi="Times New Roman"/>
          <w:sz w:val="30"/>
          <w:szCs w:val="30"/>
        </w:rPr>
        <w:t>б.в</w:t>
      </w:r>
      <w:proofErr w:type="spellEnd"/>
      <w:r w:rsidR="00EA09CE">
        <w:rPr>
          <w:rFonts w:ascii="Times New Roman" w:hAnsi="Times New Roman"/>
          <w:sz w:val="30"/>
          <w:szCs w:val="30"/>
        </w:rPr>
        <w:t>.)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E324F4">
        <w:rPr>
          <w:rFonts w:ascii="Times New Roman" w:hAnsi="Times New Roman"/>
          <w:sz w:val="30"/>
          <w:szCs w:val="30"/>
        </w:rPr>
        <w:t xml:space="preserve">осуществляется за счет </w:t>
      </w:r>
      <w:proofErr w:type="gramStart"/>
      <w:r w:rsidRPr="00E324F4">
        <w:rPr>
          <w:rFonts w:ascii="Times New Roman" w:hAnsi="Times New Roman"/>
          <w:sz w:val="30"/>
          <w:szCs w:val="30"/>
        </w:rPr>
        <w:t>средств</w:t>
      </w:r>
      <w:r w:rsidR="00FE5ABF" w:rsidRPr="00E324F4">
        <w:rPr>
          <w:rFonts w:ascii="Times New Roman" w:hAnsi="Times New Roman"/>
          <w:sz w:val="30"/>
          <w:szCs w:val="30"/>
        </w:rPr>
        <w:t xml:space="preserve"> </w:t>
      </w:r>
      <w:r w:rsidRPr="00E324F4">
        <w:rPr>
          <w:rFonts w:ascii="Times New Roman" w:hAnsi="Times New Roman"/>
          <w:sz w:val="30"/>
          <w:szCs w:val="30"/>
          <w:shd w:val="clear" w:color="auto" w:fill="FFFFFF"/>
        </w:rPr>
        <w:t>Петриковской районной организации Белорусского профессионального союза работников</w:t>
      </w:r>
      <w:r>
        <w:rPr>
          <w:rFonts w:ascii="Tahoma" w:hAnsi="Tahoma" w:cs="Tahoma"/>
          <w:color w:val="384960"/>
          <w:sz w:val="21"/>
          <w:szCs w:val="21"/>
          <w:shd w:val="clear" w:color="auto" w:fill="FFFFFF"/>
        </w:rPr>
        <w:t xml:space="preserve"> </w:t>
      </w:r>
      <w:r w:rsidRPr="00CA2B18">
        <w:rPr>
          <w:rFonts w:ascii="Times New Roman" w:hAnsi="Times New Roman"/>
          <w:sz w:val="30"/>
          <w:szCs w:val="30"/>
          <w:shd w:val="clear" w:color="auto" w:fill="FFFFFF"/>
        </w:rPr>
        <w:t>образования</w:t>
      </w:r>
      <w:proofErr w:type="gramEnd"/>
      <w:r w:rsidRPr="00CA2B18">
        <w:rPr>
          <w:rFonts w:ascii="Times New Roman" w:hAnsi="Times New Roman"/>
          <w:sz w:val="30"/>
          <w:szCs w:val="30"/>
          <w:shd w:val="clear" w:color="auto" w:fill="FFFFFF"/>
        </w:rPr>
        <w:t xml:space="preserve"> и науки.</w:t>
      </w:r>
    </w:p>
    <w:p w:rsidR="00CA2B18" w:rsidRPr="00CA2B18" w:rsidRDefault="00CA2B18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E324F4">
        <w:rPr>
          <w:rFonts w:ascii="Times New Roman" w:hAnsi="Times New Roman"/>
          <w:sz w:val="30"/>
          <w:szCs w:val="30"/>
        </w:rPr>
        <w:t>Финансирование расходов по приобретению ценных подарков</w:t>
      </w:r>
      <w:r>
        <w:rPr>
          <w:rFonts w:ascii="Times New Roman" w:hAnsi="Times New Roman"/>
          <w:sz w:val="30"/>
          <w:szCs w:val="30"/>
        </w:rPr>
        <w:t xml:space="preserve"> для участников конкурса осуществляется за счет средств</w:t>
      </w:r>
      <w:r w:rsidRPr="00CA2B18">
        <w:rPr>
          <w:rFonts w:ascii="Tahoma" w:hAnsi="Tahoma" w:cs="Tahoma"/>
          <w:color w:val="38496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84960"/>
          <w:sz w:val="21"/>
          <w:szCs w:val="21"/>
          <w:shd w:val="clear" w:color="auto" w:fill="FFFFFF"/>
        </w:rPr>
        <w:t> </w:t>
      </w:r>
      <w:r w:rsidR="00EA09CE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>Петриковской районной организации</w:t>
      </w:r>
      <w:r w:rsidRPr="00CA2B18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 xml:space="preserve"> Республиканского общественного объединения «Белая Русь»</w:t>
      </w:r>
      <w:r w:rsidR="00EA09CE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 xml:space="preserve"> (2 подарка, до 2б.в.), Петриковской районной</w:t>
      </w:r>
      <w:r w:rsidRPr="00CA2B18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 xml:space="preserve"> общественн</w:t>
      </w:r>
      <w:r w:rsidR="00EA09CE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>ой организации</w:t>
      </w:r>
      <w:r w:rsidRPr="00CA2B18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 xml:space="preserve"> «Белорусский союз женщин»</w:t>
      </w:r>
      <w:r w:rsidR="00EA09CE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 xml:space="preserve"> (2 подарка, до 2б.</w:t>
      </w:r>
      <w:proofErr w:type="gramStart"/>
      <w:r w:rsidR="00EA09CE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>в</w:t>
      </w:r>
      <w:proofErr w:type="gramEnd"/>
      <w:r w:rsidR="00EA09CE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>.)</w:t>
      </w:r>
      <w:r w:rsidRPr="00CA2B18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>.</w:t>
      </w:r>
    </w:p>
    <w:p w:rsidR="00CA2B18" w:rsidRPr="00CA2B18" w:rsidRDefault="00CA2B18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E324F4">
        <w:rPr>
          <w:rFonts w:ascii="Times New Roman" w:hAnsi="Times New Roman"/>
          <w:sz w:val="30"/>
          <w:szCs w:val="30"/>
        </w:rPr>
        <w:t>Финансирование расходов по приобретению</w:t>
      </w:r>
      <w:r>
        <w:rPr>
          <w:rFonts w:ascii="Times New Roman" w:hAnsi="Times New Roman"/>
          <w:sz w:val="30"/>
          <w:szCs w:val="30"/>
        </w:rPr>
        <w:t xml:space="preserve"> дипломов, рамок для дипломов осуществляет отдел идеологической работы, культуры и по делам молодежи Петриковского райисполкома.</w:t>
      </w:r>
    </w:p>
    <w:p w:rsidR="00594EE6" w:rsidRPr="00E324F4" w:rsidRDefault="00FE5ABF" w:rsidP="00594E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E324F4">
        <w:rPr>
          <w:rFonts w:ascii="Times New Roman" w:hAnsi="Times New Roman"/>
          <w:sz w:val="30"/>
          <w:szCs w:val="30"/>
        </w:rPr>
        <w:t xml:space="preserve">Расходы, связанные с </w:t>
      </w:r>
      <w:r w:rsidR="00EA6238" w:rsidRPr="00E324F4">
        <w:rPr>
          <w:rFonts w:ascii="Times New Roman" w:hAnsi="Times New Roman"/>
          <w:sz w:val="30"/>
          <w:szCs w:val="30"/>
        </w:rPr>
        <w:t>подготовкой</w:t>
      </w:r>
      <w:r w:rsidRPr="00E324F4">
        <w:rPr>
          <w:rFonts w:ascii="Times New Roman" w:hAnsi="Times New Roman"/>
          <w:sz w:val="30"/>
          <w:szCs w:val="30"/>
        </w:rPr>
        <w:t xml:space="preserve"> семей в </w:t>
      </w:r>
      <w:r w:rsidR="00444B6F" w:rsidRPr="00E324F4">
        <w:rPr>
          <w:rFonts w:ascii="Times New Roman" w:hAnsi="Times New Roman"/>
          <w:sz w:val="30"/>
          <w:szCs w:val="30"/>
        </w:rPr>
        <w:t>районном</w:t>
      </w:r>
      <w:r w:rsidR="00EA6238" w:rsidRPr="00E324F4">
        <w:rPr>
          <w:rFonts w:ascii="Times New Roman" w:hAnsi="Times New Roman"/>
          <w:sz w:val="30"/>
          <w:szCs w:val="30"/>
        </w:rPr>
        <w:t xml:space="preserve"> </w:t>
      </w:r>
      <w:r w:rsidRPr="00E324F4">
        <w:rPr>
          <w:rFonts w:ascii="Times New Roman" w:hAnsi="Times New Roman"/>
          <w:sz w:val="30"/>
          <w:szCs w:val="30"/>
        </w:rPr>
        <w:t>конкурсе</w:t>
      </w:r>
      <w:r w:rsidR="005F3AC0" w:rsidRPr="00E324F4">
        <w:rPr>
          <w:rFonts w:ascii="Times New Roman" w:hAnsi="Times New Roman"/>
          <w:sz w:val="30"/>
          <w:szCs w:val="30"/>
        </w:rPr>
        <w:t>,</w:t>
      </w:r>
      <w:r w:rsidRPr="00E324F4">
        <w:rPr>
          <w:rFonts w:ascii="Times New Roman" w:hAnsi="Times New Roman"/>
          <w:sz w:val="30"/>
          <w:szCs w:val="30"/>
        </w:rPr>
        <w:t xml:space="preserve"> несет направляющая сторона.</w:t>
      </w:r>
    </w:p>
    <w:p w:rsidR="004737A2" w:rsidRDefault="004737A2" w:rsidP="004737A2">
      <w:pPr>
        <w:pStyle w:val="a3"/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30"/>
          <w:szCs w:val="30"/>
        </w:rPr>
      </w:pPr>
    </w:p>
    <w:p w:rsidR="004737A2" w:rsidRDefault="004737A2" w:rsidP="004737A2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ДОПОЛНИТЕЛЬНЫЕ УСЛОВИЯ КОНКУРСА</w:t>
      </w:r>
    </w:p>
    <w:p w:rsidR="00594EE6" w:rsidRDefault="00594EE6" w:rsidP="004737A2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30"/>
          <w:szCs w:val="30"/>
        </w:rPr>
      </w:pPr>
    </w:p>
    <w:p w:rsidR="00FE5ABF" w:rsidRDefault="00FE5ABF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Вопросы, не урегулированные настоящим положением, решаются организационным комитетом.</w:t>
      </w:r>
    </w:p>
    <w:p w:rsidR="004737A2" w:rsidRPr="004737A2" w:rsidRDefault="004737A2" w:rsidP="00AB48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4737A2">
        <w:rPr>
          <w:rFonts w:ascii="Times New Roman" w:hAnsi="Times New Roman"/>
          <w:sz w:val="30"/>
          <w:szCs w:val="30"/>
        </w:rPr>
        <w:t>Организационный комитет оставляет за собой право вносить изменения и дополнения в настоящее положение.</w:t>
      </w:r>
    </w:p>
    <w:p w:rsidR="00FE5ABF" w:rsidRDefault="00FE5ABF" w:rsidP="004737A2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FE5ABF" w:rsidRPr="00FE5ABF" w:rsidRDefault="00FE5ABF" w:rsidP="00FE5ABF">
      <w:pPr>
        <w:tabs>
          <w:tab w:val="left" w:pos="1134"/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146CB" w:rsidRDefault="007146CB" w:rsidP="00231529">
      <w:pPr>
        <w:jc w:val="right"/>
        <w:rPr>
          <w:rFonts w:ascii="Times New Roman" w:hAnsi="Times New Roman"/>
          <w:sz w:val="30"/>
          <w:szCs w:val="30"/>
        </w:rPr>
      </w:pPr>
    </w:p>
    <w:p w:rsidR="004737A2" w:rsidRDefault="004737A2" w:rsidP="00231529">
      <w:pPr>
        <w:jc w:val="right"/>
        <w:rPr>
          <w:rFonts w:ascii="Times New Roman" w:hAnsi="Times New Roman"/>
          <w:sz w:val="30"/>
          <w:szCs w:val="30"/>
        </w:rPr>
      </w:pPr>
    </w:p>
    <w:p w:rsidR="004737A2" w:rsidRDefault="004737A2" w:rsidP="00231529">
      <w:pPr>
        <w:jc w:val="right"/>
        <w:rPr>
          <w:rFonts w:ascii="Times New Roman" w:hAnsi="Times New Roman"/>
          <w:sz w:val="30"/>
          <w:szCs w:val="30"/>
        </w:rPr>
      </w:pPr>
    </w:p>
    <w:p w:rsidR="00CA2B18" w:rsidRDefault="00CA2B18" w:rsidP="00231529">
      <w:pPr>
        <w:jc w:val="right"/>
        <w:rPr>
          <w:rFonts w:ascii="Times New Roman" w:hAnsi="Times New Roman"/>
          <w:sz w:val="30"/>
          <w:szCs w:val="30"/>
        </w:rPr>
      </w:pPr>
    </w:p>
    <w:p w:rsidR="00CA2B18" w:rsidRDefault="00CA2B18" w:rsidP="00231529">
      <w:pPr>
        <w:jc w:val="right"/>
        <w:rPr>
          <w:rFonts w:ascii="Times New Roman" w:hAnsi="Times New Roman"/>
          <w:sz w:val="30"/>
          <w:szCs w:val="30"/>
        </w:rPr>
      </w:pPr>
    </w:p>
    <w:p w:rsidR="00CA2B18" w:rsidRDefault="00CA2B18" w:rsidP="00231529">
      <w:pPr>
        <w:jc w:val="right"/>
        <w:rPr>
          <w:rFonts w:ascii="Times New Roman" w:hAnsi="Times New Roman"/>
          <w:sz w:val="30"/>
          <w:szCs w:val="30"/>
        </w:rPr>
      </w:pPr>
    </w:p>
    <w:p w:rsidR="00CA2B18" w:rsidRDefault="00CA2B18" w:rsidP="00231529">
      <w:pPr>
        <w:jc w:val="right"/>
        <w:rPr>
          <w:rFonts w:ascii="Times New Roman" w:hAnsi="Times New Roman"/>
          <w:sz w:val="30"/>
          <w:szCs w:val="30"/>
        </w:rPr>
      </w:pPr>
    </w:p>
    <w:p w:rsidR="00CA2B18" w:rsidRDefault="00CA2B18" w:rsidP="00231529">
      <w:pPr>
        <w:jc w:val="right"/>
        <w:rPr>
          <w:rFonts w:ascii="Times New Roman" w:hAnsi="Times New Roman"/>
          <w:sz w:val="30"/>
          <w:szCs w:val="30"/>
        </w:rPr>
      </w:pPr>
    </w:p>
    <w:p w:rsidR="00CA2B18" w:rsidRDefault="00CA2B18" w:rsidP="00231529">
      <w:pPr>
        <w:jc w:val="right"/>
        <w:rPr>
          <w:rFonts w:ascii="Times New Roman" w:hAnsi="Times New Roman"/>
          <w:sz w:val="30"/>
          <w:szCs w:val="30"/>
        </w:rPr>
      </w:pPr>
    </w:p>
    <w:p w:rsidR="001346D6" w:rsidRDefault="007012E6" w:rsidP="001346D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bookmarkStart w:id="0" w:name="_GoBack"/>
      <w:bookmarkEnd w:id="0"/>
      <w:r w:rsidR="001346D6">
        <w:rPr>
          <w:rFonts w:ascii="Times New Roman" w:hAnsi="Times New Roman"/>
          <w:sz w:val="30"/>
          <w:szCs w:val="30"/>
        </w:rPr>
        <w:t>риложение 1</w:t>
      </w:r>
    </w:p>
    <w:p w:rsidR="001346D6" w:rsidRDefault="001346D6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1346D6" w:rsidRDefault="001346D6" w:rsidP="002619C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Организационный комитет</w:t>
      </w:r>
    </w:p>
    <w:p w:rsidR="001346D6" w:rsidRDefault="001346D6" w:rsidP="002619C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подготовке и </w:t>
      </w:r>
      <w:r w:rsidR="007E4F19">
        <w:rPr>
          <w:rFonts w:ascii="Times New Roman" w:hAnsi="Times New Roman"/>
          <w:sz w:val="30"/>
          <w:szCs w:val="30"/>
        </w:rPr>
        <w:t>проведению районного</w:t>
      </w:r>
      <w:r w:rsidR="009255DB">
        <w:rPr>
          <w:rFonts w:ascii="Times New Roman" w:hAnsi="Times New Roman"/>
          <w:sz w:val="30"/>
          <w:szCs w:val="30"/>
        </w:rPr>
        <w:t xml:space="preserve"> этапа районного</w:t>
      </w:r>
      <w:r>
        <w:rPr>
          <w:rFonts w:ascii="Times New Roman" w:hAnsi="Times New Roman"/>
          <w:sz w:val="30"/>
          <w:szCs w:val="30"/>
        </w:rPr>
        <w:t xml:space="preserve"> семейного сельскохозяйственного проекта «Властелин села»</w:t>
      </w:r>
    </w:p>
    <w:p w:rsidR="009255DB" w:rsidRDefault="009255DB" w:rsidP="009255DB">
      <w:pPr>
        <w:spacing w:after="0" w:line="280" w:lineRule="exact"/>
        <w:ind w:firstLine="2"/>
        <w:rPr>
          <w:rFonts w:ascii="Times New Roman" w:hAnsi="Times New Roman"/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45"/>
      </w:tblGrid>
      <w:tr w:rsidR="009255DB" w:rsidTr="007B6E99">
        <w:tc>
          <w:tcPr>
            <w:tcW w:w="3369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Сенько С.В.</w:t>
            </w:r>
          </w:p>
        </w:tc>
        <w:tc>
          <w:tcPr>
            <w:tcW w:w="6345" w:type="dxa"/>
          </w:tcPr>
          <w:p w:rsidR="009255DB" w:rsidRPr="007146CB" w:rsidRDefault="009255DB" w:rsidP="009255DB">
            <w:pPr>
              <w:spacing w:line="280" w:lineRule="exact"/>
              <w:ind w:firstLine="2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7146CB">
              <w:rPr>
                <w:rFonts w:ascii="Times New Roman" w:hAnsi="Times New Roman"/>
                <w:sz w:val="30"/>
                <w:szCs w:val="30"/>
              </w:rPr>
              <w:t>аме</w:t>
            </w:r>
            <w:r>
              <w:rPr>
                <w:rFonts w:ascii="Times New Roman" w:hAnsi="Times New Roman"/>
                <w:sz w:val="30"/>
                <w:szCs w:val="30"/>
              </w:rPr>
              <w:t>ститель председателя Петриковского районного</w:t>
            </w:r>
            <w:r w:rsidRPr="007146CB">
              <w:rPr>
                <w:rFonts w:ascii="Times New Roman" w:hAnsi="Times New Roman"/>
                <w:sz w:val="30"/>
                <w:szCs w:val="30"/>
              </w:rPr>
              <w:t xml:space="preserve"> исполнительного комитета</w:t>
            </w:r>
            <w:r>
              <w:rPr>
                <w:rFonts w:ascii="Times New Roman" w:hAnsi="Times New Roman"/>
                <w:sz w:val="30"/>
                <w:szCs w:val="30"/>
              </w:rPr>
              <w:t>, председатель организационного комитета;</w:t>
            </w:r>
          </w:p>
          <w:p w:rsidR="009255DB" w:rsidRDefault="009255DB" w:rsidP="009255D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5DB" w:rsidTr="007B6E99">
        <w:tc>
          <w:tcPr>
            <w:tcW w:w="3369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Мацкевич Р.А.</w:t>
            </w:r>
          </w:p>
        </w:tc>
        <w:tc>
          <w:tcPr>
            <w:tcW w:w="6345" w:type="dxa"/>
          </w:tcPr>
          <w:p w:rsidR="009255DB" w:rsidRDefault="009255DB" w:rsidP="009255DB">
            <w:pPr>
              <w:tabs>
                <w:tab w:val="left" w:pos="1134"/>
              </w:tabs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первый секретарь Петриковского районного комитета ОО «БРСМ»;</w:t>
            </w:r>
          </w:p>
          <w:p w:rsidR="009255DB" w:rsidRDefault="009255DB" w:rsidP="009255D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5DB" w:rsidTr="007B6E99">
        <w:tc>
          <w:tcPr>
            <w:tcW w:w="3369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Устинович-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Насеко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</w:t>
            </w:r>
          </w:p>
        </w:tc>
        <w:tc>
          <w:tcPr>
            <w:tcW w:w="6345" w:type="dxa"/>
          </w:tcPr>
          <w:p w:rsidR="009255DB" w:rsidRPr="007146C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7146CB">
              <w:rPr>
                <w:rFonts w:ascii="Times New Roman" w:hAnsi="Times New Roman"/>
                <w:sz w:val="30"/>
                <w:szCs w:val="30"/>
              </w:rPr>
              <w:t xml:space="preserve">ачальник </w:t>
            </w:r>
            <w:r>
              <w:rPr>
                <w:rFonts w:ascii="Times New Roman" w:hAnsi="Times New Roman"/>
                <w:sz w:val="30"/>
                <w:szCs w:val="30"/>
              </w:rPr>
              <w:t>отдела</w:t>
            </w:r>
            <w:r w:rsidRPr="007146CB">
              <w:rPr>
                <w:rFonts w:ascii="Times New Roman" w:hAnsi="Times New Roman"/>
                <w:sz w:val="30"/>
                <w:szCs w:val="30"/>
              </w:rPr>
              <w:t xml:space="preserve"> идеологической работы, культуры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 по делам молодежи Петриковского районного</w:t>
            </w:r>
            <w:r w:rsidRPr="007146CB">
              <w:rPr>
                <w:rFonts w:ascii="Times New Roman" w:hAnsi="Times New Roman"/>
                <w:sz w:val="30"/>
                <w:szCs w:val="30"/>
              </w:rPr>
              <w:t xml:space="preserve"> исполнительного комитета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255DB" w:rsidRDefault="009255DB" w:rsidP="009255D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5DB" w:rsidTr="007B6E99">
        <w:tc>
          <w:tcPr>
            <w:tcW w:w="3369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Ковальский В.И.</w:t>
            </w:r>
          </w:p>
        </w:tc>
        <w:tc>
          <w:tcPr>
            <w:tcW w:w="6345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управления</w:t>
            </w:r>
            <w:r w:rsidRPr="00444B6F">
              <w:rPr>
                <w:rFonts w:ascii="Times New Roman" w:hAnsi="Times New Roman"/>
                <w:sz w:val="30"/>
                <w:szCs w:val="30"/>
              </w:rPr>
              <w:t xml:space="preserve"> по сельскому хозяйству и продовольствию </w:t>
            </w:r>
          </w:p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44B6F">
              <w:rPr>
                <w:rFonts w:ascii="Times New Roman" w:hAnsi="Times New Roman"/>
                <w:sz w:val="30"/>
                <w:szCs w:val="30"/>
              </w:rPr>
              <w:t>Петриковского районного исполнительного комитета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255DB" w:rsidRDefault="009255DB" w:rsidP="009255D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5DB" w:rsidTr="007B6E99">
        <w:tc>
          <w:tcPr>
            <w:tcW w:w="3369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Щербак Г.В.</w:t>
            </w:r>
          </w:p>
        </w:tc>
        <w:tc>
          <w:tcPr>
            <w:tcW w:w="6345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444B6F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етриковского</w:t>
            </w:r>
            <w:r w:rsidRPr="00444B6F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районного</w:t>
            </w:r>
            <w:r w:rsidRPr="00444B6F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объединения</w:t>
            </w:r>
            <w:r w:rsidRPr="00444B6F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 организаций профсоюзов Федерации профсоюзов Беларуси</w:t>
            </w:r>
            <w:proofErr w:type="gramEnd"/>
            <w:r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;</w:t>
            </w:r>
          </w:p>
          <w:p w:rsidR="009255DB" w:rsidRDefault="009255DB" w:rsidP="009255D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5DB" w:rsidTr="007B6E99">
        <w:tc>
          <w:tcPr>
            <w:tcW w:w="3369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Г.В.</w:t>
            </w:r>
          </w:p>
        </w:tc>
        <w:tc>
          <w:tcPr>
            <w:tcW w:w="6345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Председатель</w:t>
            </w:r>
          </w:p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Петриковской районной организации</w:t>
            </w:r>
            <w:r w:rsidRPr="00444B6F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Белорусского профессионального союза работников агропромышленного комплекса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;</w:t>
            </w:r>
          </w:p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5DB" w:rsidTr="007B6E99">
        <w:tc>
          <w:tcPr>
            <w:tcW w:w="3369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Жуковец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Л.Н.</w:t>
            </w:r>
          </w:p>
        </w:tc>
        <w:tc>
          <w:tcPr>
            <w:tcW w:w="6345" w:type="dxa"/>
          </w:tcPr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Начальник отдела образования</w:t>
            </w:r>
            <w:r w:rsidRPr="00444B6F">
              <w:rPr>
                <w:rFonts w:ascii="Times New Roman" w:hAnsi="Times New Roman"/>
                <w:sz w:val="30"/>
                <w:szCs w:val="30"/>
              </w:rPr>
              <w:t xml:space="preserve"> Петриковского районного исполнительного комитета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255DB" w:rsidRDefault="009255DB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</w:tr>
      <w:tr w:rsidR="009255DB" w:rsidTr="007B6E99">
        <w:tc>
          <w:tcPr>
            <w:tcW w:w="3369" w:type="dxa"/>
          </w:tcPr>
          <w:p w:rsidR="009255DB" w:rsidRDefault="007B6E99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Жуковец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Т.Е.</w:t>
            </w:r>
          </w:p>
        </w:tc>
        <w:tc>
          <w:tcPr>
            <w:tcW w:w="6345" w:type="dxa"/>
          </w:tcPr>
          <w:p w:rsidR="009255DB" w:rsidRDefault="007B6E99" w:rsidP="009255DB">
            <w:pPr>
              <w:spacing w:line="280" w:lineRule="exact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Начальник отдела спорта и туризма</w:t>
            </w:r>
            <w:r w:rsidRPr="00444B6F">
              <w:rPr>
                <w:rFonts w:ascii="Times New Roman" w:hAnsi="Times New Roman"/>
                <w:sz w:val="30"/>
                <w:szCs w:val="30"/>
              </w:rPr>
              <w:t xml:space="preserve"> Петриковского районного исполнительного комитета</w:t>
            </w:r>
          </w:p>
        </w:tc>
      </w:tr>
    </w:tbl>
    <w:p w:rsidR="009255DB" w:rsidRDefault="009255DB" w:rsidP="002619C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1346D6" w:rsidRDefault="001346D6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1346D6" w:rsidRDefault="001346D6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10F1" w:rsidRDefault="00E410F1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10F1" w:rsidRDefault="00E410F1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10F1" w:rsidRDefault="00E410F1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10F1" w:rsidRDefault="00E410F1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10F1" w:rsidRDefault="00E410F1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10F1" w:rsidRDefault="00E410F1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324F4" w:rsidRDefault="00E324F4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324F4" w:rsidRDefault="00E324F4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324F4" w:rsidRDefault="00E324F4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324F4" w:rsidRDefault="00E324F4" w:rsidP="006F1E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113EE" w:rsidRDefault="00F113EE" w:rsidP="00F113EE">
      <w:pPr>
        <w:widowControl w:val="0"/>
        <w:spacing w:after="0" w:line="240" w:lineRule="auto"/>
        <w:ind w:left="-709" w:right="20" w:firstLine="567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F113EE" w:rsidRDefault="00F113EE" w:rsidP="00F113EE">
      <w:pPr>
        <w:widowControl w:val="0"/>
        <w:spacing w:after="0" w:line="240" w:lineRule="auto"/>
        <w:ind w:left="-709" w:right="20" w:firstLine="567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113EE" w:rsidRPr="005F3AC0" w:rsidRDefault="00F113EE" w:rsidP="00F113EE">
      <w:pPr>
        <w:widowControl w:val="0"/>
        <w:spacing w:after="0" w:line="240" w:lineRule="auto"/>
        <w:ind w:left="-709" w:right="20" w:firstLine="567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113EE" w:rsidRPr="003D0F8E" w:rsidRDefault="00F113EE" w:rsidP="00F113EE">
      <w:pPr>
        <w:pStyle w:val="ab"/>
        <w:spacing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3D0F8E">
        <w:rPr>
          <w:rFonts w:ascii="Times New Roman" w:hAnsi="Times New Roman" w:cs="Times New Roman"/>
          <w:sz w:val="30"/>
          <w:szCs w:val="30"/>
        </w:rPr>
        <w:t>Конкурсная программа</w:t>
      </w:r>
    </w:p>
    <w:p w:rsidR="00F113EE" w:rsidRPr="003D0F8E" w:rsidRDefault="007B6E99" w:rsidP="00F113EE">
      <w:pPr>
        <w:pStyle w:val="ab"/>
        <w:spacing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</w:t>
      </w:r>
      <w:r w:rsidR="00F113EE" w:rsidRPr="003D0F8E">
        <w:rPr>
          <w:rFonts w:ascii="Times New Roman" w:hAnsi="Times New Roman" w:cs="Times New Roman"/>
          <w:sz w:val="30"/>
          <w:szCs w:val="30"/>
        </w:rPr>
        <w:t xml:space="preserve"> этапа республиканского семейного сельскохозяйственного проекта «Властелин села»</w:t>
      </w:r>
    </w:p>
    <w:p w:rsidR="00F113EE" w:rsidRDefault="00F113EE" w:rsidP="00F113EE">
      <w:pPr>
        <w:widowControl w:val="0"/>
        <w:spacing w:after="0" w:line="240" w:lineRule="auto"/>
        <w:ind w:left="-709" w:right="20" w:firstLine="567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113EE" w:rsidRDefault="00F113EE" w:rsidP="00F113EE">
      <w:pPr>
        <w:pStyle w:val="ab"/>
        <w:ind w:left="-709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 № 1 </w:t>
      </w:r>
      <w:r>
        <w:rPr>
          <w:rFonts w:ascii="Times New Roman" w:hAnsi="Times New Roman" w:cs="Times New Roman"/>
          <w:sz w:val="30"/>
          <w:szCs w:val="30"/>
        </w:rPr>
        <w:t xml:space="preserve">– выставка семейного творчества «Хобби-бум». </w:t>
      </w:r>
      <w:r>
        <w:rPr>
          <w:rFonts w:ascii="Times New Roman" w:hAnsi="Times New Roman"/>
          <w:sz w:val="30"/>
          <w:szCs w:val="30"/>
        </w:rPr>
        <w:t>К</w:t>
      </w:r>
      <w:r w:rsidRPr="007D6AA8">
        <w:rPr>
          <w:rFonts w:ascii="Times New Roman" w:hAnsi="Times New Roman"/>
          <w:sz w:val="30"/>
          <w:szCs w:val="30"/>
        </w:rPr>
        <w:t xml:space="preserve">аждая семья представляет творческую </w:t>
      </w:r>
      <w:r>
        <w:rPr>
          <w:rFonts w:ascii="Times New Roman" w:hAnsi="Times New Roman"/>
          <w:sz w:val="30"/>
          <w:szCs w:val="30"/>
        </w:rPr>
        <w:t>презентацию</w:t>
      </w:r>
      <w:r w:rsidRPr="007D6AA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7D6AA8">
        <w:rPr>
          <w:rFonts w:ascii="Times New Roman" w:hAnsi="Times New Roman"/>
          <w:sz w:val="30"/>
          <w:szCs w:val="30"/>
        </w:rPr>
        <w:t xml:space="preserve"> информаци</w:t>
      </w:r>
      <w:r>
        <w:rPr>
          <w:rFonts w:ascii="Times New Roman" w:hAnsi="Times New Roman"/>
          <w:sz w:val="30"/>
          <w:szCs w:val="30"/>
        </w:rPr>
        <w:t>ей</w:t>
      </w:r>
      <w:r w:rsidRPr="007D6AA8">
        <w:rPr>
          <w:rFonts w:ascii="Times New Roman" w:hAnsi="Times New Roman"/>
          <w:sz w:val="30"/>
          <w:szCs w:val="30"/>
        </w:rPr>
        <w:t xml:space="preserve"> о традициях семьи</w:t>
      </w:r>
      <w:r>
        <w:rPr>
          <w:rFonts w:ascii="Times New Roman" w:hAnsi="Times New Roman"/>
          <w:sz w:val="30"/>
          <w:szCs w:val="30"/>
        </w:rPr>
        <w:t xml:space="preserve">, включающую </w:t>
      </w:r>
      <w:r>
        <w:rPr>
          <w:rFonts w:ascii="Times New Roman" w:hAnsi="Times New Roman" w:cs="Times New Roman"/>
          <w:sz w:val="30"/>
          <w:szCs w:val="30"/>
        </w:rPr>
        <w:t>выставочную экспозицию с демонстрацией интересов, увлечений, достижений всех членов семьи:</w:t>
      </w:r>
      <w:r w:rsidRPr="00F130A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изделия декоративно-прикладного и художественного творчества,</w:t>
      </w:r>
      <w:r w:rsidRPr="004776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награды за успехи в работе, учебе, спорте, творчестве (дипломы, кубки, другие семейные награды), фото любимых семейных </w:t>
      </w:r>
      <w:r w:rsidRPr="004776AF">
        <w:rPr>
          <w:rFonts w:ascii="Times New Roman" w:hAnsi="Times New Roman"/>
          <w:sz w:val="30"/>
          <w:szCs w:val="30"/>
        </w:rPr>
        <w:t xml:space="preserve">блюд белорусской </w:t>
      </w:r>
      <w:r>
        <w:rPr>
          <w:rFonts w:ascii="Times New Roman" w:hAnsi="Times New Roman"/>
          <w:sz w:val="30"/>
          <w:szCs w:val="30"/>
        </w:rPr>
        <w:t>кухни и т.д.</w:t>
      </w:r>
      <w:r w:rsidRPr="00615AE1">
        <w:t xml:space="preserve"> </w:t>
      </w:r>
      <w:r>
        <w:rPr>
          <w:rFonts w:ascii="Times New Roman" w:hAnsi="Times New Roman"/>
          <w:sz w:val="30"/>
          <w:szCs w:val="30"/>
        </w:rPr>
        <w:t>Участвуют все члены семьи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113EE" w:rsidRDefault="00F113EE" w:rsidP="00F113EE">
      <w:pPr>
        <w:pStyle w:val="ab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113EE" w:rsidRDefault="00F113EE" w:rsidP="00F113EE">
      <w:pPr>
        <w:pStyle w:val="ab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 № 2 – </w:t>
      </w:r>
      <w:r>
        <w:rPr>
          <w:rFonts w:ascii="Times New Roman" w:hAnsi="Times New Roman" w:cs="Times New Roman"/>
          <w:sz w:val="30"/>
          <w:szCs w:val="30"/>
        </w:rPr>
        <w:t>семейная эстафета «Мы – ловкие и смелые, дружные, умелые!». Конкурсное соревнование на быстроту, слаженность действий, правильность выполнения заданий;</w:t>
      </w:r>
    </w:p>
    <w:p w:rsidR="00F113EE" w:rsidRDefault="00F113EE" w:rsidP="00F113EE">
      <w:pPr>
        <w:pStyle w:val="ab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113EE" w:rsidRPr="00E07024" w:rsidRDefault="00F113EE" w:rsidP="00F113EE">
      <w:pPr>
        <w:pStyle w:val="ab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70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 № 3 </w:t>
      </w:r>
      <w:r w:rsidRPr="00E07024">
        <w:rPr>
          <w:rFonts w:ascii="Times New Roman" w:hAnsi="Times New Roman" w:cs="Times New Roman"/>
          <w:sz w:val="30"/>
          <w:szCs w:val="30"/>
        </w:rPr>
        <w:t xml:space="preserve">– творческий конкурс-презентация семейного </w:t>
      </w:r>
      <w:r w:rsidR="00C157FB" w:rsidRPr="00E07024">
        <w:rPr>
          <w:rFonts w:ascii="Times New Roman" w:hAnsi="Times New Roman" w:cs="Times New Roman"/>
          <w:sz w:val="30"/>
          <w:szCs w:val="30"/>
        </w:rPr>
        <w:t>обряда «</w:t>
      </w:r>
      <w:r w:rsidR="00C157FB">
        <w:rPr>
          <w:rFonts w:ascii="Times New Roman" w:hAnsi="Times New Roman" w:cs="Times New Roman"/>
          <w:sz w:val="30"/>
          <w:szCs w:val="30"/>
        </w:rPr>
        <w:t>Единство и связь поколений</w:t>
      </w:r>
      <w:r w:rsidRPr="00E07024">
        <w:rPr>
          <w:rFonts w:ascii="Times New Roman" w:hAnsi="Times New Roman" w:cs="Times New Roman"/>
          <w:sz w:val="30"/>
          <w:szCs w:val="30"/>
        </w:rPr>
        <w:t>». Каждая семья презентует существующий, характерный исключительно для данной семьи (</w:t>
      </w:r>
      <w:r w:rsidR="00C157FB">
        <w:rPr>
          <w:rFonts w:ascii="Times New Roman" w:hAnsi="Times New Roman" w:cs="Times New Roman"/>
          <w:sz w:val="30"/>
          <w:szCs w:val="30"/>
        </w:rPr>
        <w:t xml:space="preserve">рода, </w:t>
      </w:r>
      <w:r w:rsidRPr="00E07024">
        <w:rPr>
          <w:rFonts w:ascii="Times New Roman" w:hAnsi="Times New Roman" w:cs="Times New Roman"/>
          <w:sz w:val="30"/>
          <w:szCs w:val="30"/>
        </w:rPr>
        <w:t xml:space="preserve">региона) семейный обряд, праздник или сложившуюся добрую традицию, </w:t>
      </w:r>
      <w:r w:rsidR="00C157FB">
        <w:rPr>
          <w:rFonts w:ascii="Times New Roman" w:hAnsi="Times New Roman" w:cs="Times New Roman"/>
          <w:sz w:val="30"/>
          <w:szCs w:val="30"/>
        </w:rPr>
        <w:t xml:space="preserve">передающуюся по наследству, </w:t>
      </w:r>
      <w:r w:rsidRPr="00E07024">
        <w:rPr>
          <w:rFonts w:ascii="Times New Roman" w:hAnsi="Times New Roman" w:cs="Times New Roman"/>
          <w:sz w:val="30"/>
          <w:szCs w:val="30"/>
        </w:rPr>
        <w:t xml:space="preserve">демонстрирует семейный талисман (символа рода). Приветствуется </w:t>
      </w:r>
      <w:proofErr w:type="spellStart"/>
      <w:r w:rsidRPr="00E07024">
        <w:rPr>
          <w:rFonts w:ascii="Times New Roman" w:hAnsi="Times New Roman" w:cs="Times New Roman"/>
          <w:sz w:val="30"/>
          <w:szCs w:val="30"/>
        </w:rPr>
        <w:t>многожанровость</w:t>
      </w:r>
      <w:proofErr w:type="spellEnd"/>
      <w:r w:rsidRPr="00E07024">
        <w:rPr>
          <w:rFonts w:ascii="Times New Roman" w:hAnsi="Times New Roman" w:cs="Times New Roman"/>
          <w:sz w:val="30"/>
          <w:szCs w:val="30"/>
        </w:rPr>
        <w:t>. Участвуют все члены семьи;</w:t>
      </w:r>
    </w:p>
    <w:p w:rsidR="00F113EE" w:rsidRDefault="00F113EE" w:rsidP="00F113EE">
      <w:pPr>
        <w:pStyle w:val="ab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113EE" w:rsidRDefault="00F113EE" w:rsidP="00F113EE">
      <w:pPr>
        <w:pStyle w:val="ab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Конкурс № 4</w:t>
      </w:r>
      <w:r w:rsidR="00D2500C">
        <w:rPr>
          <w:rFonts w:ascii="Times New Roman" w:hAnsi="Times New Roman"/>
          <w:sz w:val="30"/>
          <w:szCs w:val="30"/>
        </w:rPr>
        <w:t xml:space="preserve"> </w:t>
      </w:r>
      <w:r w:rsidR="00D2500C" w:rsidRPr="00D2500C">
        <w:rPr>
          <w:rFonts w:ascii="Times New Roman" w:hAnsi="Times New Roman" w:cs="Times New Roman"/>
          <w:sz w:val="30"/>
          <w:szCs w:val="30"/>
        </w:rPr>
        <w:t>– видеоролик «</w:t>
      </w:r>
      <w:proofErr w:type="spellStart"/>
      <w:r w:rsidR="00D2500C" w:rsidRPr="00D2500C">
        <w:rPr>
          <w:rFonts w:ascii="Times New Roman" w:hAnsi="Times New Roman" w:cs="Times New Roman"/>
          <w:sz w:val="30"/>
          <w:szCs w:val="30"/>
        </w:rPr>
        <w:t>Вял</w:t>
      </w:r>
      <w:proofErr w:type="gramStart"/>
      <w:r w:rsidR="00D2500C" w:rsidRPr="00D2500C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="00D2500C" w:rsidRPr="00D2500C">
        <w:rPr>
          <w:rFonts w:ascii="Times New Roman" w:hAnsi="Times New Roman" w:cs="Times New Roman"/>
          <w:sz w:val="30"/>
          <w:szCs w:val="30"/>
        </w:rPr>
        <w:t>кая</w:t>
      </w:r>
      <w:proofErr w:type="spellEnd"/>
      <w:r w:rsidR="00D2500C" w:rsidRPr="00D2500C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="00D2500C" w:rsidRPr="00D2500C">
        <w:rPr>
          <w:rFonts w:ascii="Times New Roman" w:hAnsi="Times New Roman" w:cs="Times New Roman"/>
          <w:sz w:val="30"/>
          <w:szCs w:val="30"/>
        </w:rPr>
        <w:t>сiла</w:t>
      </w:r>
      <w:proofErr w:type="spellEnd"/>
      <w:r w:rsidR="00D2500C" w:rsidRPr="00D250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500C" w:rsidRPr="00D2500C">
        <w:rPr>
          <w:rFonts w:ascii="Times New Roman" w:hAnsi="Times New Roman" w:cs="Times New Roman"/>
          <w:sz w:val="30"/>
          <w:szCs w:val="30"/>
        </w:rPr>
        <w:t>раЗАм</w:t>
      </w:r>
      <w:proofErr w:type="spellEnd"/>
      <w:r w:rsidR="00D2500C" w:rsidRPr="00D2500C">
        <w:rPr>
          <w:rFonts w:ascii="Times New Roman" w:hAnsi="Times New Roman" w:cs="Times New Roman"/>
          <w:sz w:val="30"/>
          <w:szCs w:val="30"/>
        </w:rPr>
        <w:t xml:space="preserve">». Видеоролик, содержащий информацию о семье, организации семейного быта и отдыха, сельскохозяйственного подворья, постройках, декоративно-архитектурных формах на приусадебном участке. Продолжительность видеоролика – </w:t>
      </w:r>
      <w:r w:rsidR="00DF059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2500C" w:rsidRPr="00D2500C">
        <w:rPr>
          <w:rFonts w:ascii="Times New Roman" w:hAnsi="Times New Roman" w:cs="Times New Roman"/>
          <w:sz w:val="30"/>
          <w:szCs w:val="30"/>
        </w:rPr>
        <w:t>до 10 минут.</w:t>
      </w:r>
    </w:p>
    <w:p w:rsidR="00F113EE" w:rsidRDefault="00F113EE" w:rsidP="00F113EE">
      <w:pPr>
        <w:widowControl w:val="0"/>
        <w:spacing w:after="0" w:line="240" w:lineRule="auto"/>
        <w:ind w:left="20" w:right="-143" w:firstLine="831"/>
        <w:contextualSpacing/>
        <w:jc w:val="both"/>
        <w:rPr>
          <w:rFonts w:ascii="Times New Roman" w:hAnsi="Times New Roman"/>
          <w:sz w:val="30"/>
          <w:szCs w:val="30"/>
        </w:rPr>
      </w:pPr>
    </w:p>
    <w:p w:rsidR="00F113EE" w:rsidRDefault="00F113EE" w:rsidP="00F113EE">
      <w:pPr>
        <w:widowControl w:val="0"/>
        <w:spacing w:after="0" w:line="240" w:lineRule="auto"/>
        <w:ind w:left="20" w:right="-143" w:firstLine="831"/>
        <w:contextualSpacing/>
        <w:jc w:val="both"/>
        <w:rPr>
          <w:rFonts w:ascii="Times New Roman" w:hAnsi="Times New Roman"/>
          <w:sz w:val="30"/>
          <w:szCs w:val="30"/>
        </w:rPr>
      </w:pPr>
    </w:p>
    <w:p w:rsidR="00F113EE" w:rsidRPr="00FB045D" w:rsidRDefault="00F113EE" w:rsidP="00F113EE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/>
          <w:sz w:val="30"/>
          <w:szCs w:val="30"/>
        </w:rPr>
      </w:pPr>
    </w:p>
    <w:p w:rsidR="00F113EE" w:rsidRDefault="00F113EE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278D2" w:rsidRDefault="008278D2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278D2" w:rsidRDefault="008278D2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278D2" w:rsidRDefault="008278D2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F113EE" w:rsidRDefault="00F113EE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F113EE" w:rsidRDefault="00F113EE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F113EE" w:rsidRDefault="00F113EE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F113EE" w:rsidRDefault="00F113EE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3680D" w:rsidRDefault="0023680D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5F3AC0">
        <w:rPr>
          <w:rFonts w:ascii="Times New Roman" w:hAnsi="Times New Roman"/>
          <w:sz w:val="30"/>
          <w:szCs w:val="30"/>
        </w:rPr>
        <w:t>3</w:t>
      </w:r>
    </w:p>
    <w:p w:rsidR="00AB48C1" w:rsidRDefault="00AB48C1" w:rsidP="00AB48C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231529" w:rsidRDefault="00231529" w:rsidP="002315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="00E0571B">
        <w:rPr>
          <w:rFonts w:ascii="Times New Roman" w:hAnsi="Times New Roman"/>
          <w:sz w:val="30"/>
          <w:szCs w:val="30"/>
        </w:rPr>
        <w:t>районном</w:t>
      </w:r>
      <w:r>
        <w:rPr>
          <w:rFonts w:ascii="Times New Roman" w:hAnsi="Times New Roman"/>
          <w:sz w:val="30"/>
          <w:szCs w:val="30"/>
        </w:rPr>
        <w:t xml:space="preserve"> этапе республиканского семейного сельскохозяйственного проекта «Властелин села»</w:t>
      </w:r>
    </w:p>
    <w:p w:rsidR="00231529" w:rsidRDefault="00231529" w:rsidP="002315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</w:t>
      </w:r>
    </w:p>
    <w:p w:rsidR="00231529" w:rsidRPr="00506198" w:rsidRDefault="00562042" w:rsidP="00231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231529" w:rsidRPr="00506198">
        <w:rPr>
          <w:rFonts w:ascii="Times New Roman" w:hAnsi="Times New Roman"/>
          <w:sz w:val="20"/>
          <w:szCs w:val="20"/>
        </w:rPr>
        <w:t>)</w:t>
      </w:r>
      <w:proofErr w:type="gramEnd"/>
    </w:p>
    <w:p w:rsidR="00231529" w:rsidRPr="00506198" w:rsidRDefault="00231529" w:rsidP="002315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89"/>
        <w:gridCol w:w="1218"/>
        <w:gridCol w:w="1105"/>
        <w:gridCol w:w="1568"/>
        <w:gridCol w:w="1508"/>
        <w:gridCol w:w="1472"/>
        <w:gridCol w:w="1275"/>
      </w:tblGrid>
      <w:tr w:rsidR="00231529" w:rsidRPr="00506198" w:rsidTr="00784F0E">
        <w:tc>
          <w:tcPr>
            <w:tcW w:w="555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61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61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9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>Ф.И.О. членов семьи (полностью на рус</w:t>
            </w:r>
            <w:proofErr w:type="gramStart"/>
            <w:r w:rsidRPr="00506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6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06198">
              <w:rPr>
                <w:rFonts w:ascii="Times New Roman" w:hAnsi="Times New Roman"/>
                <w:sz w:val="24"/>
                <w:szCs w:val="24"/>
              </w:rPr>
              <w:t xml:space="preserve"> бел. языках)</w:t>
            </w:r>
          </w:p>
        </w:tc>
        <w:tc>
          <w:tcPr>
            <w:tcW w:w="1218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5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68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>Адрес проживания семьи, контактные телефоны</w:t>
            </w:r>
          </w:p>
        </w:tc>
        <w:tc>
          <w:tcPr>
            <w:tcW w:w="1508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>Место работы (для родителей), место учебы (для детей)</w:t>
            </w:r>
          </w:p>
        </w:tc>
        <w:tc>
          <w:tcPr>
            <w:tcW w:w="1472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>Паспортные данные (с указанием личного номера)</w:t>
            </w:r>
          </w:p>
        </w:tc>
        <w:tc>
          <w:tcPr>
            <w:tcW w:w="1275" w:type="dxa"/>
            <w:vAlign w:val="center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198">
              <w:rPr>
                <w:rFonts w:ascii="Times New Roman" w:hAnsi="Times New Roman"/>
                <w:sz w:val="24"/>
                <w:szCs w:val="24"/>
              </w:rPr>
              <w:t>Номер билета ОО «БРСМ», дата и место выдачи</w:t>
            </w:r>
          </w:p>
        </w:tc>
      </w:tr>
      <w:tr w:rsidR="00231529" w:rsidRPr="00506198" w:rsidTr="00784F0E">
        <w:tc>
          <w:tcPr>
            <w:tcW w:w="555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9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8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31529" w:rsidRPr="00506198" w:rsidRDefault="00231529" w:rsidP="00784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24F4" w:rsidRDefault="00E324F4" w:rsidP="00E324F4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324F4" w:rsidRDefault="00E324F4" w:rsidP="00E324F4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1529" w:rsidRDefault="00E324F4" w:rsidP="00E324F4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Профсоюзное членство</w:t>
      </w:r>
    </w:p>
    <w:p w:rsidR="00E324F4" w:rsidRDefault="00E324F4" w:rsidP="00E324F4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E324F4" w:rsidRDefault="00E324F4" w:rsidP="00231529">
      <w:pPr>
        <w:tabs>
          <w:tab w:val="left" w:pos="3402"/>
          <w:tab w:val="left" w:pos="6804"/>
        </w:tabs>
        <w:spacing w:after="0" w:line="240" w:lineRule="auto"/>
        <w:ind w:left="708" w:hanging="708"/>
        <w:jc w:val="both"/>
        <w:rPr>
          <w:rFonts w:ascii="Times New Roman" w:hAnsi="Times New Roman"/>
          <w:sz w:val="30"/>
          <w:szCs w:val="30"/>
        </w:rPr>
      </w:pPr>
    </w:p>
    <w:p w:rsidR="00E324F4" w:rsidRDefault="00E324F4" w:rsidP="00231529">
      <w:pPr>
        <w:tabs>
          <w:tab w:val="left" w:pos="3402"/>
          <w:tab w:val="left" w:pos="6804"/>
        </w:tabs>
        <w:spacing w:after="0" w:line="240" w:lineRule="auto"/>
        <w:ind w:left="708" w:hanging="708"/>
        <w:jc w:val="both"/>
        <w:rPr>
          <w:rFonts w:ascii="Times New Roman" w:hAnsi="Times New Roman"/>
          <w:sz w:val="30"/>
          <w:szCs w:val="30"/>
        </w:rPr>
      </w:pPr>
    </w:p>
    <w:p w:rsidR="00231529" w:rsidRDefault="00AB2EDF" w:rsidP="00231529">
      <w:pPr>
        <w:tabs>
          <w:tab w:val="left" w:pos="3402"/>
          <w:tab w:val="left" w:pos="6804"/>
        </w:tabs>
        <w:spacing w:after="0" w:line="240" w:lineRule="auto"/>
        <w:ind w:left="708" w:hanging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31529">
        <w:rPr>
          <w:rFonts w:ascii="Times New Roman" w:hAnsi="Times New Roman"/>
          <w:sz w:val="30"/>
          <w:szCs w:val="30"/>
        </w:rPr>
        <w:tab/>
        <w:t>____________</w:t>
      </w:r>
      <w:r w:rsidR="00231529">
        <w:rPr>
          <w:rFonts w:ascii="Times New Roman" w:hAnsi="Times New Roman"/>
          <w:sz w:val="30"/>
          <w:szCs w:val="30"/>
        </w:rPr>
        <w:tab/>
      </w:r>
      <w:proofErr w:type="spellStart"/>
      <w:r w:rsidR="00231529">
        <w:rPr>
          <w:rFonts w:ascii="Times New Roman" w:hAnsi="Times New Roman"/>
          <w:sz w:val="30"/>
          <w:szCs w:val="30"/>
        </w:rPr>
        <w:t>И.О.Фамилия</w:t>
      </w:r>
      <w:proofErr w:type="spellEnd"/>
    </w:p>
    <w:p w:rsidR="00231529" w:rsidRPr="00506198" w:rsidRDefault="00231529" w:rsidP="0023152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5061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506198">
        <w:rPr>
          <w:rFonts w:ascii="Times New Roman" w:hAnsi="Times New Roman"/>
          <w:sz w:val="20"/>
          <w:szCs w:val="20"/>
        </w:rPr>
        <w:t>)</w:t>
      </w:r>
    </w:p>
    <w:p w:rsidR="00231529" w:rsidRPr="00506198" w:rsidRDefault="00231529" w:rsidP="00231529">
      <w:pPr>
        <w:tabs>
          <w:tab w:val="left" w:pos="3686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1529" w:rsidRPr="00633AF7" w:rsidRDefault="00231529" w:rsidP="00231529">
      <w:pPr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31529" w:rsidRDefault="00231529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3D0F8E" w:rsidRDefault="003D0F8E" w:rsidP="00231529">
      <w:pPr>
        <w:widowControl w:val="0"/>
        <w:spacing w:after="0" w:line="240" w:lineRule="auto"/>
        <w:ind w:left="20" w:right="20" w:firstLine="831"/>
        <w:contextualSpacing/>
        <w:jc w:val="right"/>
        <w:rPr>
          <w:rFonts w:ascii="Times New Roman" w:hAnsi="Times New Roman"/>
          <w:sz w:val="30"/>
          <w:szCs w:val="30"/>
        </w:rPr>
      </w:pPr>
    </w:p>
    <w:p w:rsidR="002B0A64" w:rsidRPr="00F113EE" w:rsidRDefault="002B0A64" w:rsidP="00F113EE">
      <w:pPr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</w:p>
    <w:sectPr w:rsidR="002B0A64" w:rsidRPr="00F113EE" w:rsidSect="00AB114B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D3" w:rsidRDefault="00D866D3" w:rsidP="004E093A">
      <w:pPr>
        <w:spacing w:after="0" w:line="240" w:lineRule="auto"/>
      </w:pPr>
      <w:r>
        <w:separator/>
      </w:r>
    </w:p>
  </w:endnote>
  <w:endnote w:type="continuationSeparator" w:id="0">
    <w:p w:rsidR="00D866D3" w:rsidRDefault="00D866D3" w:rsidP="004E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D3" w:rsidRDefault="00D866D3" w:rsidP="004E093A">
      <w:pPr>
        <w:spacing w:after="0" w:line="240" w:lineRule="auto"/>
      </w:pPr>
      <w:r>
        <w:separator/>
      </w:r>
    </w:p>
  </w:footnote>
  <w:footnote w:type="continuationSeparator" w:id="0">
    <w:p w:rsidR="00D866D3" w:rsidRDefault="00D866D3" w:rsidP="004E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4E"/>
    <w:multiLevelType w:val="hybridMultilevel"/>
    <w:tmpl w:val="8C96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E62"/>
    <w:multiLevelType w:val="hybridMultilevel"/>
    <w:tmpl w:val="7E62D4D0"/>
    <w:lvl w:ilvl="0" w:tplc="216A4DE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i w:val="0"/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76162"/>
    <w:multiLevelType w:val="hybridMultilevel"/>
    <w:tmpl w:val="8BB62B9C"/>
    <w:lvl w:ilvl="0" w:tplc="927C2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29"/>
    <w:rsid w:val="00003B05"/>
    <w:rsid w:val="0000697E"/>
    <w:rsid w:val="00016A74"/>
    <w:rsid w:val="0003319B"/>
    <w:rsid w:val="00046DC5"/>
    <w:rsid w:val="00064A5C"/>
    <w:rsid w:val="00084A5E"/>
    <w:rsid w:val="00085383"/>
    <w:rsid w:val="00087087"/>
    <w:rsid w:val="00090D25"/>
    <w:rsid w:val="000A577B"/>
    <w:rsid w:val="000B690A"/>
    <w:rsid w:val="000B6AC8"/>
    <w:rsid w:val="000C0B23"/>
    <w:rsid w:val="000E02E2"/>
    <w:rsid w:val="000E2EB5"/>
    <w:rsid w:val="000F040A"/>
    <w:rsid w:val="000F0EB5"/>
    <w:rsid w:val="00114C0F"/>
    <w:rsid w:val="00120081"/>
    <w:rsid w:val="00121972"/>
    <w:rsid w:val="00131DA6"/>
    <w:rsid w:val="00133A16"/>
    <w:rsid w:val="001346D6"/>
    <w:rsid w:val="00152956"/>
    <w:rsid w:val="00152A27"/>
    <w:rsid w:val="00155A0F"/>
    <w:rsid w:val="00155A9A"/>
    <w:rsid w:val="00164601"/>
    <w:rsid w:val="00184052"/>
    <w:rsid w:val="0018624C"/>
    <w:rsid w:val="001864F7"/>
    <w:rsid w:val="00190DC2"/>
    <w:rsid w:val="00191652"/>
    <w:rsid w:val="001A2DCC"/>
    <w:rsid w:val="001B141C"/>
    <w:rsid w:val="001E482A"/>
    <w:rsid w:val="002130FE"/>
    <w:rsid w:val="00221CFA"/>
    <w:rsid w:val="00231529"/>
    <w:rsid w:val="0023680D"/>
    <w:rsid w:val="0024089F"/>
    <w:rsid w:val="00242AC6"/>
    <w:rsid w:val="00244175"/>
    <w:rsid w:val="00250872"/>
    <w:rsid w:val="00252DFF"/>
    <w:rsid w:val="002619C6"/>
    <w:rsid w:val="00266D12"/>
    <w:rsid w:val="00280EBA"/>
    <w:rsid w:val="002A3CE6"/>
    <w:rsid w:val="002A74F8"/>
    <w:rsid w:val="002B0A64"/>
    <w:rsid w:val="002B6AA3"/>
    <w:rsid w:val="002D5E98"/>
    <w:rsid w:val="002E71D2"/>
    <w:rsid w:val="002E7356"/>
    <w:rsid w:val="00315797"/>
    <w:rsid w:val="00334075"/>
    <w:rsid w:val="003432FA"/>
    <w:rsid w:val="00343AC3"/>
    <w:rsid w:val="00343F28"/>
    <w:rsid w:val="003565B6"/>
    <w:rsid w:val="00361089"/>
    <w:rsid w:val="00361EBC"/>
    <w:rsid w:val="00363C1F"/>
    <w:rsid w:val="00365325"/>
    <w:rsid w:val="00371ABA"/>
    <w:rsid w:val="00382B61"/>
    <w:rsid w:val="00391376"/>
    <w:rsid w:val="00395C2E"/>
    <w:rsid w:val="00396D6B"/>
    <w:rsid w:val="003A430C"/>
    <w:rsid w:val="003A520C"/>
    <w:rsid w:val="003A5C7A"/>
    <w:rsid w:val="003C0BC8"/>
    <w:rsid w:val="003D0F8E"/>
    <w:rsid w:val="003D5C7D"/>
    <w:rsid w:val="003E6F0E"/>
    <w:rsid w:val="003F0AA8"/>
    <w:rsid w:val="00412383"/>
    <w:rsid w:val="00432411"/>
    <w:rsid w:val="004366BD"/>
    <w:rsid w:val="00444B6F"/>
    <w:rsid w:val="00472FA4"/>
    <w:rsid w:val="004737A2"/>
    <w:rsid w:val="00477E71"/>
    <w:rsid w:val="00492712"/>
    <w:rsid w:val="004A6D53"/>
    <w:rsid w:val="004B7463"/>
    <w:rsid w:val="004E093A"/>
    <w:rsid w:val="004E1037"/>
    <w:rsid w:val="004E4386"/>
    <w:rsid w:val="004E474D"/>
    <w:rsid w:val="004F0F6A"/>
    <w:rsid w:val="004F1242"/>
    <w:rsid w:val="00506276"/>
    <w:rsid w:val="005075EE"/>
    <w:rsid w:val="00513562"/>
    <w:rsid w:val="00527F57"/>
    <w:rsid w:val="005369A4"/>
    <w:rsid w:val="005448FC"/>
    <w:rsid w:val="00547936"/>
    <w:rsid w:val="0055573C"/>
    <w:rsid w:val="00562042"/>
    <w:rsid w:val="005855D3"/>
    <w:rsid w:val="00594EE6"/>
    <w:rsid w:val="005A029A"/>
    <w:rsid w:val="005A5E66"/>
    <w:rsid w:val="005A7E73"/>
    <w:rsid w:val="005D216B"/>
    <w:rsid w:val="005E56AD"/>
    <w:rsid w:val="005F062E"/>
    <w:rsid w:val="005F0C21"/>
    <w:rsid w:val="005F269C"/>
    <w:rsid w:val="005F3AC0"/>
    <w:rsid w:val="005F423C"/>
    <w:rsid w:val="00600C6D"/>
    <w:rsid w:val="006019A0"/>
    <w:rsid w:val="00606B68"/>
    <w:rsid w:val="006105D5"/>
    <w:rsid w:val="00615AE1"/>
    <w:rsid w:val="00615F65"/>
    <w:rsid w:val="00620F90"/>
    <w:rsid w:val="0062459B"/>
    <w:rsid w:val="00624BBD"/>
    <w:rsid w:val="00624C9A"/>
    <w:rsid w:val="00635F88"/>
    <w:rsid w:val="0065208E"/>
    <w:rsid w:val="006521B0"/>
    <w:rsid w:val="006629F7"/>
    <w:rsid w:val="006677E0"/>
    <w:rsid w:val="00671415"/>
    <w:rsid w:val="00671AD2"/>
    <w:rsid w:val="00690B3B"/>
    <w:rsid w:val="006969BC"/>
    <w:rsid w:val="006A4603"/>
    <w:rsid w:val="006A6AB2"/>
    <w:rsid w:val="006B49A5"/>
    <w:rsid w:val="006B7BDD"/>
    <w:rsid w:val="006C769D"/>
    <w:rsid w:val="006D2506"/>
    <w:rsid w:val="006E10CD"/>
    <w:rsid w:val="006F1065"/>
    <w:rsid w:val="006F133C"/>
    <w:rsid w:val="006F1E8B"/>
    <w:rsid w:val="007012E6"/>
    <w:rsid w:val="007058A7"/>
    <w:rsid w:val="007144AD"/>
    <w:rsid w:val="007146CB"/>
    <w:rsid w:val="00715FD2"/>
    <w:rsid w:val="00723C0A"/>
    <w:rsid w:val="007357E3"/>
    <w:rsid w:val="0074425A"/>
    <w:rsid w:val="00744AE6"/>
    <w:rsid w:val="00747DB8"/>
    <w:rsid w:val="0075283B"/>
    <w:rsid w:val="00753E7F"/>
    <w:rsid w:val="00765B2F"/>
    <w:rsid w:val="00774A94"/>
    <w:rsid w:val="00784F0E"/>
    <w:rsid w:val="007961E3"/>
    <w:rsid w:val="007A17F2"/>
    <w:rsid w:val="007B57DA"/>
    <w:rsid w:val="007B6DAB"/>
    <w:rsid w:val="007B6E99"/>
    <w:rsid w:val="007B7FD9"/>
    <w:rsid w:val="007C1344"/>
    <w:rsid w:val="007C1A7A"/>
    <w:rsid w:val="007C2A2C"/>
    <w:rsid w:val="007D0D52"/>
    <w:rsid w:val="007D0EF8"/>
    <w:rsid w:val="007E301E"/>
    <w:rsid w:val="007E4F19"/>
    <w:rsid w:val="007E7891"/>
    <w:rsid w:val="007F1682"/>
    <w:rsid w:val="008219DE"/>
    <w:rsid w:val="008278D2"/>
    <w:rsid w:val="00830631"/>
    <w:rsid w:val="00831225"/>
    <w:rsid w:val="008429B8"/>
    <w:rsid w:val="008578DB"/>
    <w:rsid w:val="00864388"/>
    <w:rsid w:val="008701C6"/>
    <w:rsid w:val="00884FAA"/>
    <w:rsid w:val="008A11B3"/>
    <w:rsid w:val="008A20A1"/>
    <w:rsid w:val="008A5591"/>
    <w:rsid w:val="008E0759"/>
    <w:rsid w:val="008E18B4"/>
    <w:rsid w:val="008F67D3"/>
    <w:rsid w:val="008F6F4F"/>
    <w:rsid w:val="00900E03"/>
    <w:rsid w:val="009010A4"/>
    <w:rsid w:val="00904DE2"/>
    <w:rsid w:val="00906CA8"/>
    <w:rsid w:val="00914686"/>
    <w:rsid w:val="00917F02"/>
    <w:rsid w:val="009255DB"/>
    <w:rsid w:val="00927173"/>
    <w:rsid w:val="0093554D"/>
    <w:rsid w:val="00940199"/>
    <w:rsid w:val="009704D1"/>
    <w:rsid w:val="0097051B"/>
    <w:rsid w:val="0099086C"/>
    <w:rsid w:val="009A145F"/>
    <w:rsid w:val="009A4FB9"/>
    <w:rsid w:val="009C3588"/>
    <w:rsid w:val="009C3820"/>
    <w:rsid w:val="009C5800"/>
    <w:rsid w:val="009C67A9"/>
    <w:rsid w:val="009D3379"/>
    <w:rsid w:val="009F4046"/>
    <w:rsid w:val="00A07EDF"/>
    <w:rsid w:val="00A171A3"/>
    <w:rsid w:val="00A213B4"/>
    <w:rsid w:val="00A26A51"/>
    <w:rsid w:val="00A50800"/>
    <w:rsid w:val="00A51068"/>
    <w:rsid w:val="00A752F6"/>
    <w:rsid w:val="00A900BE"/>
    <w:rsid w:val="00A94EE7"/>
    <w:rsid w:val="00AA3291"/>
    <w:rsid w:val="00AA5749"/>
    <w:rsid w:val="00AB114B"/>
    <w:rsid w:val="00AB2EDF"/>
    <w:rsid w:val="00AB48C1"/>
    <w:rsid w:val="00AB696C"/>
    <w:rsid w:val="00AC58A1"/>
    <w:rsid w:val="00AE5D9A"/>
    <w:rsid w:val="00AE61CC"/>
    <w:rsid w:val="00AF384B"/>
    <w:rsid w:val="00AF61A9"/>
    <w:rsid w:val="00B00DD9"/>
    <w:rsid w:val="00B14990"/>
    <w:rsid w:val="00B25480"/>
    <w:rsid w:val="00B26965"/>
    <w:rsid w:val="00B271DC"/>
    <w:rsid w:val="00B35197"/>
    <w:rsid w:val="00B53D68"/>
    <w:rsid w:val="00B7093F"/>
    <w:rsid w:val="00B77324"/>
    <w:rsid w:val="00BC64F0"/>
    <w:rsid w:val="00BD4E15"/>
    <w:rsid w:val="00BF169E"/>
    <w:rsid w:val="00BF7359"/>
    <w:rsid w:val="00C01D01"/>
    <w:rsid w:val="00C02911"/>
    <w:rsid w:val="00C157FB"/>
    <w:rsid w:val="00C16E1F"/>
    <w:rsid w:val="00C2208E"/>
    <w:rsid w:val="00C30144"/>
    <w:rsid w:val="00C30B56"/>
    <w:rsid w:val="00C409D1"/>
    <w:rsid w:val="00C4764E"/>
    <w:rsid w:val="00C563B0"/>
    <w:rsid w:val="00C72DE0"/>
    <w:rsid w:val="00C7798C"/>
    <w:rsid w:val="00C81ECB"/>
    <w:rsid w:val="00C906E8"/>
    <w:rsid w:val="00C908C1"/>
    <w:rsid w:val="00CA2B18"/>
    <w:rsid w:val="00CA395B"/>
    <w:rsid w:val="00CA5947"/>
    <w:rsid w:val="00CB2E9C"/>
    <w:rsid w:val="00CC1D53"/>
    <w:rsid w:val="00CE70C3"/>
    <w:rsid w:val="00D036D1"/>
    <w:rsid w:val="00D2500C"/>
    <w:rsid w:val="00D31EE3"/>
    <w:rsid w:val="00D32BC6"/>
    <w:rsid w:val="00D455A5"/>
    <w:rsid w:val="00D54DDB"/>
    <w:rsid w:val="00D77209"/>
    <w:rsid w:val="00D866D3"/>
    <w:rsid w:val="00D8716B"/>
    <w:rsid w:val="00D95A28"/>
    <w:rsid w:val="00DA0570"/>
    <w:rsid w:val="00DB2C08"/>
    <w:rsid w:val="00DB7E3D"/>
    <w:rsid w:val="00DC08C0"/>
    <w:rsid w:val="00DC1936"/>
    <w:rsid w:val="00DD55A9"/>
    <w:rsid w:val="00DE71A5"/>
    <w:rsid w:val="00DF0594"/>
    <w:rsid w:val="00E011B0"/>
    <w:rsid w:val="00E02B0C"/>
    <w:rsid w:val="00E0571B"/>
    <w:rsid w:val="00E07024"/>
    <w:rsid w:val="00E14EBC"/>
    <w:rsid w:val="00E173E1"/>
    <w:rsid w:val="00E21D5D"/>
    <w:rsid w:val="00E24A9E"/>
    <w:rsid w:val="00E324F4"/>
    <w:rsid w:val="00E3403C"/>
    <w:rsid w:val="00E37C25"/>
    <w:rsid w:val="00E410F1"/>
    <w:rsid w:val="00E51095"/>
    <w:rsid w:val="00E51933"/>
    <w:rsid w:val="00E70B85"/>
    <w:rsid w:val="00E826A1"/>
    <w:rsid w:val="00E835BA"/>
    <w:rsid w:val="00E936B6"/>
    <w:rsid w:val="00E93A20"/>
    <w:rsid w:val="00E95001"/>
    <w:rsid w:val="00E9592F"/>
    <w:rsid w:val="00EA09CE"/>
    <w:rsid w:val="00EA1540"/>
    <w:rsid w:val="00EA6238"/>
    <w:rsid w:val="00ED4805"/>
    <w:rsid w:val="00EE5830"/>
    <w:rsid w:val="00EE68D7"/>
    <w:rsid w:val="00EF73C7"/>
    <w:rsid w:val="00F07FDA"/>
    <w:rsid w:val="00F113EE"/>
    <w:rsid w:val="00F1177A"/>
    <w:rsid w:val="00F130AB"/>
    <w:rsid w:val="00F27048"/>
    <w:rsid w:val="00F32B9A"/>
    <w:rsid w:val="00F36284"/>
    <w:rsid w:val="00F42A59"/>
    <w:rsid w:val="00F458CA"/>
    <w:rsid w:val="00F54D95"/>
    <w:rsid w:val="00F55B09"/>
    <w:rsid w:val="00F80B35"/>
    <w:rsid w:val="00F86A8F"/>
    <w:rsid w:val="00F90F8B"/>
    <w:rsid w:val="00F913CB"/>
    <w:rsid w:val="00FA1D46"/>
    <w:rsid w:val="00FB045D"/>
    <w:rsid w:val="00FB46ED"/>
    <w:rsid w:val="00FB7888"/>
    <w:rsid w:val="00FC05A0"/>
    <w:rsid w:val="00FD5956"/>
    <w:rsid w:val="00FD76A1"/>
    <w:rsid w:val="00FE03B0"/>
    <w:rsid w:val="00FE5ABF"/>
    <w:rsid w:val="00FF22E0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29"/>
    <w:pPr>
      <w:ind w:left="720"/>
      <w:contextualSpacing/>
    </w:pPr>
  </w:style>
  <w:style w:type="character" w:customStyle="1" w:styleId="1">
    <w:name w:val="Основной текст1"/>
    <w:basedOn w:val="a0"/>
    <w:rsid w:val="0023152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315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91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6CB"/>
    <w:rPr>
      <w:rFonts w:ascii="Tahoma" w:eastAsia="Calibri" w:hAnsi="Tahoma" w:cs="Tahoma"/>
      <w:sz w:val="16"/>
      <w:szCs w:val="16"/>
    </w:rPr>
  </w:style>
  <w:style w:type="paragraph" w:customStyle="1" w:styleId="newncpi">
    <w:name w:val="newncpi"/>
    <w:basedOn w:val="a"/>
    <w:rsid w:val="00FE5AB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E09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093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093A"/>
    <w:rPr>
      <w:vertAlign w:val="superscript"/>
    </w:rPr>
  </w:style>
  <w:style w:type="paragraph" w:styleId="ab">
    <w:name w:val="No Spacing"/>
    <w:uiPriority w:val="1"/>
    <w:qFormat/>
    <w:rsid w:val="003D0F8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D250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50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500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50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500C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92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29"/>
    <w:pPr>
      <w:ind w:left="720"/>
      <w:contextualSpacing/>
    </w:pPr>
  </w:style>
  <w:style w:type="character" w:customStyle="1" w:styleId="1">
    <w:name w:val="Основной текст1"/>
    <w:basedOn w:val="a0"/>
    <w:rsid w:val="0023152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315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91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6CB"/>
    <w:rPr>
      <w:rFonts w:ascii="Tahoma" w:eastAsia="Calibri" w:hAnsi="Tahoma" w:cs="Tahoma"/>
      <w:sz w:val="16"/>
      <w:szCs w:val="16"/>
    </w:rPr>
  </w:style>
  <w:style w:type="paragraph" w:customStyle="1" w:styleId="newncpi">
    <w:name w:val="newncpi"/>
    <w:basedOn w:val="a"/>
    <w:rsid w:val="00FE5AB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E09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093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093A"/>
    <w:rPr>
      <w:vertAlign w:val="superscript"/>
    </w:rPr>
  </w:style>
  <w:style w:type="paragraph" w:styleId="ab">
    <w:name w:val="No Spacing"/>
    <w:uiPriority w:val="1"/>
    <w:qFormat/>
    <w:rsid w:val="003D0F8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D250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50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500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50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500C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92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.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86B3-A016-4DE8-94B6-AF10F76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2021-05-13T11:59:00Z</cp:lastPrinted>
  <dcterms:created xsi:type="dcterms:W3CDTF">2021-06-01T10:12:00Z</dcterms:created>
  <dcterms:modified xsi:type="dcterms:W3CDTF">2021-06-01T10:12:00Z</dcterms:modified>
</cp:coreProperties>
</file>