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bookmarkStart w:id="0" w:name="_GoBack"/>
      <w:r w:rsidRPr="00010931">
        <w:rPr>
          <w:rFonts w:ascii="Times New Roman" w:hAnsi="Times New Roman" w:cs="Times New Roman"/>
          <w:b/>
          <w:sz w:val="30"/>
          <w:szCs w:val="30"/>
        </w:rPr>
        <w:t>БЕЛАРУСЬ – СТРАНА МИРА И СОГЛАСИЯ</w:t>
      </w:r>
    </w:p>
    <w:bookmarkEnd w:id="0"/>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А.Г.Лукашенко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г.Мосты,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r w:rsidR="004F4375" w:rsidRPr="00010931">
        <w:rPr>
          <w:rFonts w:ascii="Times New Roman" w:hAnsi="Times New Roman" w:cs="Times New Roman"/>
          <w:sz w:val="30"/>
          <w:szCs w:val="30"/>
        </w:rPr>
        <w:t xml:space="preserve">взаимоуважительное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 торжественной церемонии подписания Решения республиканского референдума 4 марта 2022 г. национальный лидер отметил: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 xml:space="preserve">В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r w:rsidRPr="00010931">
        <w:rPr>
          <w:rFonts w:ascii="Times New Roman" w:hAnsi="Times New Roman" w:cs="Times New Roman"/>
          <w:b/>
          <w:i/>
          <w:sz w:val="28"/>
          <w:szCs w:val="28"/>
        </w:rPr>
        <w:t>Справочно:</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Welcoming Countries Rank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издевательств, буллинга</w:t>
      </w:r>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А.Г.Лукашенко выступил с </w:t>
      </w:r>
      <w:r w:rsidRPr="00010931">
        <w:rPr>
          <w:rFonts w:ascii="Times New Roman" w:hAnsi="Times New Roman" w:cs="Times New Roman"/>
          <w:b/>
          <w:sz w:val="30"/>
          <w:szCs w:val="30"/>
        </w:rPr>
        <w:t>инициативами о разработке декларации ответственных стран о неразмещении ракет средней и меньшей дальности</w:t>
      </w:r>
      <w:r w:rsidRPr="00010931">
        <w:rPr>
          <w:rFonts w:ascii="Times New Roman" w:hAnsi="Times New Roman" w:cs="Times New Roman"/>
          <w:sz w:val="30"/>
          <w:szCs w:val="30"/>
        </w:rPr>
        <w:t xml:space="preserve"> (РСМД) в Европе. А также о </w:t>
      </w:r>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 октябре 2023 г. и в октябре–ноябре 2024 г. в г.Минске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CAAF9" w14:textId="77777777" w:rsidR="00133D72" w:rsidRDefault="00133D72">
      <w:pPr>
        <w:spacing w:line="240" w:lineRule="auto"/>
      </w:pPr>
      <w:r>
        <w:separator/>
      </w:r>
    </w:p>
  </w:endnote>
  <w:endnote w:type="continuationSeparator" w:id="0">
    <w:p w14:paraId="349CE2BE" w14:textId="77777777" w:rsidR="00133D72" w:rsidRDefault="00133D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72253" w14:textId="77777777" w:rsidR="00133D72" w:rsidRDefault="00133D72">
      <w:pPr>
        <w:spacing w:after="0"/>
      </w:pPr>
      <w:r>
        <w:separator/>
      </w:r>
    </w:p>
  </w:footnote>
  <w:footnote w:type="continuationSeparator" w:id="0">
    <w:p w14:paraId="69B6530D" w14:textId="77777777" w:rsidR="00133D72" w:rsidRDefault="00133D7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25479"/>
    </w:sdtPr>
    <w:sdtEndPr/>
    <w:sdtContent>
      <w:p w14:paraId="02F46371" w14:textId="454C0DDC"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CD6095">
          <w:rPr>
            <w:rFonts w:ascii="Times New Roman" w:hAnsi="Times New Roman" w:cs="Times New Roman"/>
            <w:noProof/>
          </w:rPr>
          <w:t>2</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B003A"/>
    <w:rsid w:val="000B4372"/>
    <w:rsid w:val="000C0F71"/>
    <w:rsid w:val="000C6FDF"/>
    <w:rsid w:val="000D22CC"/>
    <w:rsid w:val="000E659B"/>
    <w:rsid w:val="000E7225"/>
    <w:rsid w:val="000F0BCF"/>
    <w:rsid w:val="000F3209"/>
    <w:rsid w:val="000F33F9"/>
    <w:rsid w:val="00131F30"/>
    <w:rsid w:val="00133D72"/>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D6095"/>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2406</Words>
  <Characters>13716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User</cp:lastModifiedBy>
  <cp:revision>2</cp:revision>
  <cp:lastPrinted>2024-12-06T11:43:00Z</cp:lastPrinted>
  <dcterms:created xsi:type="dcterms:W3CDTF">2024-12-11T06:14:00Z</dcterms:created>
  <dcterms:modified xsi:type="dcterms:W3CDTF">2024-12-11T06:14:00Z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