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9E" w:rsidRDefault="00B3139E" w:rsidP="00B313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39E">
        <w:rPr>
          <w:rFonts w:ascii="Times New Roman" w:hAnsi="Times New Roman" w:cs="Times New Roman"/>
          <w:sz w:val="28"/>
          <w:szCs w:val="28"/>
        </w:rPr>
        <w:t>Вакцинация против гриппа</w:t>
      </w:r>
    </w:p>
    <w:p w:rsidR="00B3139E" w:rsidRDefault="00B3139E" w:rsidP="00B31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9E" w:rsidRPr="00B3139E" w:rsidRDefault="00B3139E" w:rsidP="00B31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E">
        <w:rPr>
          <w:rFonts w:ascii="Times New Roman" w:hAnsi="Times New Roman" w:cs="Times New Roman"/>
          <w:sz w:val="28"/>
          <w:szCs w:val="28"/>
        </w:rPr>
        <w:t>Вакцинация против гриппа является важной мерой для защиты как детей до трёх лет, так и взрослых старше 65 лет. Это две группы, наиболее подверженные риску осложнений, связанных с гриппом. В раннем детском возрасте иммунная система ещё не полностью развита, что делает малышей уязвимыми к вирусам. У взрослых пожилого возраста, наоборот, наблюдается угнетение иммунного ответа, что также увеличивает вероятность серьезных заболеваний.</w:t>
      </w:r>
    </w:p>
    <w:p w:rsidR="00B3139E" w:rsidRPr="00B3139E" w:rsidRDefault="00B3139E" w:rsidP="00B31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E">
        <w:rPr>
          <w:rFonts w:ascii="Times New Roman" w:hAnsi="Times New Roman" w:cs="Times New Roman"/>
          <w:sz w:val="28"/>
          <w:szCs w:val="28"/>
        </w:rPr>
        <w:t>Согласно исследованиям, вакцинация существенно снижает риск госпитализации из-за гриппа у этих категорий населения. Кроме того, вакцинация способствует уменьшению распространения вируса в обществе, что помогает защитить не только вакцинированных, но и окружающих, со</w:t>
      </w:r>
      <w:r>
        <w:rPr>
          <w:rFonts w:ascii="Times New Roman" w:hAnsi="Times New Roman" w:cs="Times New Roman"/>
          <w:sz w:val="28"/>
          <w:szCs w:val="28"/>
        </w:rPr>
        <w:t xml:space="preserve">здавая коллективный иммунитет. </w:t>
      </w:r>
    </w:p>
    <w:p w:rsidR="00592EC8" w:rsidRDefault="00B3139E" w:rsidP="00B31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E">
        <w:rPr>
          <w:rFonts w:ascii="Times New Roman" w:hAnsi="Times New Roman" w:cs="Times New Roman"/>
          <w:sz w:val="28"/>
          <w:szCs w:val="28"/>
        </w:rPr>
        <w:t>Важно подчеркнуть, что вакцинация не только предотвращает тяжелые формы гриппа, но и снижает общую заболеваемость, что позволяет избежать перегрузки медицинских учреждений в периоды эпидемий. Поэтому вакцинация против гриппа является неотъемлемой частью повышения общественного здоровья и защищенности уязвимых слоев населения.</w:t>
      </w:r>
    </w:p>
    <w:p w:rsidR="00B3139E" w:rsidRDefault="00B3139E" w:rsidP="00B313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139E" w:rsidRPr="00B3139E" w:rsidRDefault="00B3139E" w:rsidP="00B313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139E">
        <w:rPr>
          <w:rFonts w:ascii="Times New Roman" w:hAnsi="Times New Roman" w:cs="Times New Roman"/>
          <w:sz w:val="28"/>
          <w:szCs w:val="28"/>
        </w:rPr>
        <w:t>Инструктор - валеолог ГУ «Петриковский районный ЦГЭ»</w:t>
      </w:r>
    </w:p>
    <w:p w:rsidR="00B3139E" w:rsidRPr="00B3139E" w:rsidRDefault="00B3139E" w:rsidP="00B313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139E">
        <w:rPr>
          <w:rFonts w:ascii="Times New Roman" w:hAnsi="Times New Roman" w:cs="Times New Roman"/>
          <w:sz w:val="28"/>
          <w:szCs w:val="28"/>
        </w:rPr>
        <w:t>Щученко Т.А.</w:t>
      </w:r>
    </w:p>
    <w:sectPr w:rsidR="00B3139E" w:rsidRPr="00B3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9E"/>
    <w:rsid w:val="00592EC8"/>
    <w:rsid w:val="00B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Vitel</cp:lastModifiedBy>
  <cp:revision>1</cp:revision>
  <dcterms:created xsi:type="dcterms:W3CDTF">2024-12-03T06:11:00Z</dcterms:created>
  <dcterms:modified xsi:type="dcterms:W3CDTF">2024-12-03T06:13:00Z</dcterms:modified>
</cp:coreProperties>
</file>