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36E" w:rsidRDefault="0097736E" w:rsidP="009773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4"/>
          <w:szCs w:val="48"/>
          <w:lang w:eastAsia="ru-RU"/>
        </w:rPr>
      </w:pPr>
      <w:r w:rsidRPr="0097736E">
        <w:rPr>
          <w:rFonts w:ascii="Times New Roman" w:eastAsia="Times New Roman" w:hAnsi="Times New Roman" w:cs="Times New Roman"/>
          <w:b/>
          <w:bCs/>
          <w:color w:val="7030A0"/>
          <w:kern w:val="36"/>
          <w:sz w:val="44"/>
          <w:szCs w:val="48"/>
          <w:lang w:eastAsia="ru-RU"/>
        </w:rPr>
        <w:t>Изменения</w:t>
      </w:r>
      <w:r w:rsidR="001859BA" w:rsidRPr="0097736E">
        <w:rPr>
          <w:rFonts w:ascii="Times New Roman" w:eastAsia="Times New Roman" w:hAnsi="Times New Roman" w:cs="Times New Roman"/>
          <w:b/>
          <w:bCs/>
          <w:color w:val="7030A0"/>
          <w:kern w:val="36"/>
          <w:sz w:val="44"/>
          <w:szCs w:val="48"/>
          <w:lang w:eastAsia="ru-RU"/>
        </w:rPr>
        <w:t xml:space="preserve"> </w:t>
      </w:r>
      <w:r w:rsidRPr="0097736E">
        <w:rPr>
          <w:rFonts w:ascii="Times New Roman" w:eastAsia="Times New Roman" w:hAnsi="Times New Roman" w:cs="Times New Roman"/>
          <w:b/>
          <w:bCs/>
          <w:color w:val="7030A0"/>
          <w:kern w:val="36"/>
          <w:sz w:val="44"/>
          <w:szCs w:val="48"/>
          <w:lang w:eastAsia="ru-RU"/>
        </w:rPr>
        <w:t>в</w:t>
      </w:r>
      <w:r w:rsidR="001859BA" w:rsidRPr="0097736E">
        <w:rPr>
          <w:rFonts w:ascii="Times New Roman" w:eastAsia="Times New Roman" w:hAnsi="Times New Roman" w:cs="Times New Roman"/>
          <w:b/>
          <w:bCs/>
          <w:color w:val="7030A0"/>
          <w:kern w:val="36"/>
          <w:sz w:val="44"/>
          <w:szCs w:val="48"/>
          <w:lang w:eastAsia="ru-RU"/>
        </w:rPr>
        <w:t xml:space="preserve"> вопроса</w:t>
      </w:r>
      <w:r w:rsidRPr="0097736E">
        <w:rPr>
          <w:rFonts w:ascii="Times New Roman" w:eastAsia="Times New Roman" w:hAnsi="Times New Roman" w:cs="Times New Roman"/>
          <w:b/>
          <w:bCs/>
          <w:color w:val="7030A0"/>
          <w:kern w:val="36"/>
          <w:sz w:val="44"/>
          <w:szCs w:val="48"/>
          <w:lang w:eastAsia="ru-RU"/>
        </w:rPr>
        <w:t>х</w:t>
      </w:r>
      <w:r w:rsidR="001859BA" w:rsidRPr="0097736E">
        <w:rPr>
          <w:rFonts w:ascii="Times New Roman" w:eastAsia="Times New Roman" w:hAnsi="Times New Roman" w:cs="Times New Roman"/>
          <w:b/>
          <w:bCs/>
          <w:color w:val="7030A0"/>
          <w:kern w:val="36"/>
          <w:sz w:val="44"/>
          <w:szCs w:val="48"/>
          <w:lang w:eastAsia="ru-RU"/>
        </w:rPr>
        <w:t xml:space="preserve"> семейного капитала</w:t>
      </w:r>
    </w:p>
    <w:p w:rsidR="001859BA" w:rsidRPr="0097736E" w:rsidRDefault="0097736E" w:rsidP="009773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4"/>
          <w:szCs w:val="48"/>
          <w:lang w:eastAsia="ru-RU"/>
        </w:rPr>
      </w:pPr>
      <w:r w:rsidRPr="0097736E">
        <w:rPr>
          <w:rFonts w:ascii="Times New Roman" w:eastAsia="Times New Roman" w:hAnsi="Times New Roman" w:cs="Times New Roman"/>
          <w:b/>
          <w:bCs/>
          <w:color w:val="7030A0"/>
          <w:kern w:val="36"/>
          <w:sz w:val="44"/>
          <w:szCs w:val="48"/>
          <w:lang w:eastAsia="ru-RU"/>
        </w:rPr>
        <w:t xml:space="preserve"> с 01 января 2025 года</w:t>
      </w:r>
    </w:p>
    <w:p w:rsidR="001859BA" w:rsidRPr="0097736E" w:rsidRDefault="001859BA" w:rsidP="0097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7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9BA" w:rsidRPr="0097736E" w:rsidRDefault="001859BA" w:rsidP="00977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 </w:t>
      </w: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программы семейного капитала </w:t>
      </w:r>
      <w:r w:rsidRPr="0097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продлевается </w:t>
      </w: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на </w:t>
      </w:r>
      <w:r w:rsidRPr="0097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лет</w:t>
      </w: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1 января 2025 г. по 31 декабря 2029 г. </w:t>
      </w:r>
    </w:p>
    <w:p w:rsidR="001859BA" w:rsidRPr="0097736E" w:rsidRDefault="001859BA" w:rsidP="00977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капитал назначается в белорусских рублях с ежегодной индексацией. Размер семейного капитала на 2025 год будет опубликован на сайте Министерства труда и социальной защиты не позднее 31 января 2025 г.</w:t>
      </w:r>
    </w:p>
    <w:p w:rsidR="001859BA" w:rsidRPr="0097736E" w:rsidRDefault="001859BA" w:rsidP="00977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Сохранены подходы по условиям назначения семейного капитала, категориям лиц, имеющим право на такую поддержку, а также направлениям для его досрочного использования</w:t>
      </w: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9BA" w:rsidRPr="0097736E" w:rsidRDefault="001859BA" w:rsidP="0097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семейный капитал назначается при рождении (усыновление, удочерение) третьего или последующих детей. </w:t>
      </w:r>
    </w:p>
    <w:p w:rsidR="001859BA" w:rsidRPr="0097736E" w:rsidRDefault="001859BA" w:rsidP="0097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такую поддержку имеют граждане Республики Беларусь, постоянно проживающие в республике. </w:t>
      </w:r>
    </w:p>
    <w:p w:rsidR="0097736E" w:rsidRDefault="001859BA" w:rsidP="00977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</w:pP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 средства семейного капитала могут быть использованы на улучшение жилищных условий, получение образования и медицинских услуг, приобретение товаров для членов семьи с инвалидностью.</w:t>
      </w:r>
    </w:p>
    <w:p w:rsidR="0097736E" w:rsidRPr="0097736E" w:rsidRDefault="001859BA" w:rsidP="009773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Новшества</w:t>
      </w:r>
    </w:p>
    <w:p w:rsidR="001859BA" w:rsidRPr="0097736E" w:rsidRDefault="001859BA" w:rsidP="0097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Расширены возможности досрочного использования средств семейного капитала</w:t>
      </w:r>
    </w:p>
    <w:p w:rsidR="001859BA" w:rsidRPr="0097736E" w:rsidRDefault="001859BA" w:rsidP="0097736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Жилье </w:t>
      </w:r>
    </w:p>
    <w:p w:rsidR="001859BA" w:rsidRPr="0097736E" w:rsidRDefault="001859BA" w:rsidP="0097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1.Досрочно использовать семейный капитал при возведении жилья, смогут </w:t>
      </w:r>
      <w:r w:rsidRPr="0097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построившие жилье </w:t>
      </w: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многоквартирных жилых домах</w:t>
      </w:r>
      <w:r w:rsidRPr="0097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самостоятельно без направления </w:t>
      </w: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органа власти (сегодня направление на строительство – обязательное условие).</w:t>
      </w:r>
    </w:p>
    <w:p w:rsidR="001859BA" w:rsidRPr="0097736E" w:rsidRDefault="001859BA" w:rsidP="0097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Смягчены</w:t>
      </w:r>
      <w:r w:rsidRPr="0097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условия по учету в собственности жилья</w:t>
      </w: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права на досрочное использование семейного капитала для улучшения жилищных условий.</w:t>
      </w:r>
    </w:p>
    <w:p w:rsidR="001859BA" w:rsidRPr="0097736E" w:rsidRDefault="001859BA" w:rsidP="0097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общей площади жилья, находящегося в собственности семьи, </w:t>
      </w:r>
      <w:r w:rsidRPr="0097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будут учитываться жилые помещения, признанные не соответствующими установленным для проживания санитарным и техническим требованиям.</w:t>
      </w:r>
    </w:p>
    <w:p w:rsidR="001859BA" w:rsidRPr="0097736E" w:rsidRDefault="001859BA" w:rsidP="0097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97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Предоставлена возможность досрочно использовать семейный капитал </w:t>
      </w:r>
      <w:r w:rsidRPr="0097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приобретение доли (долей) жилых помещений</w:t>
      </w: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у семьи уже имеются в собственности доли этих жилых помещений, закрепленные за несколькими членами семьи.</w:t>
      </w:r>
    </w:p>
    <w:p w:rsidR="001859BA" w:rsidRPr="0097736E" w:rsidRDefault="001859BA" w:rsidP="0097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доля квартиры принадлежит родителю и детям, а оставшаяся часть – другому лицу (другим лицам), которую можно </w:t>
      </w:r>
      <w:proofErr w:type="gramStart"/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 выкупить</w:t>
      </w:r>
      <w:proofErr w:type="gramEnd"/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средства семейного капитала.</w:t>
      </w:r>
    </w:p>
    <w:p w:rsidR="001859BA" w:rsidRPr="0097736E" w:rsidRDefault="001859BA" w:rsidP="0097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Предоставлено право досрочного использования семейного капитала на </w:t>
      </w:r>
      <w:r w:rsidRPr="0097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возврат кредита</w:t>
      </w: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полученного </w:t>
      </w:r>
      <w:r w:rsidRPr="0097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порядке рефинансирования</w:t>
      </w: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погашения задолженности </w:t>
      </w:r>
      <w:r w:rsidRPr="0097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ранее заключенному кредитному договору на финансирование возведения, реконструкции, приобретения жилья.</w:t>
      </w:r>
    </w:p>
    <w:p w:rsidR="001859BA" w:rsidRPr="0097736E" w:rsidRDefault="001859BA" w:rsidP="0097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право будет предоставляться при соблюдении действующих условий:</w:t>
      </w:r>
    </w:p>
    <w:p w:rsidR="001859BA" w:rsidRPr="0097736E" w:rsidRDefault="001859BA" w:rsidP="0097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на учете нуждающихся в улучшении жилищных условий;</w:t>
      </w:r>
    </w:p>
    <w:p w:rsidR="001859BA" w:rsidRPr="0097736E" w:rsidRDefault="001859BA" w:rsidP="0097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собственности жилья, общая площадь которого 15 кв. метров (в г. Минске – 10 кв. метров) и более на одного человека, и др.</w:t>
      </w:r>
    </w:p>
    <w:p w:rsidR="001859BA" w:rsidRPr="0097736E" w:rsidRDefault="001859BA" w:rsidP="0097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законодательству</w:t>
      </w:r>
      <w:r w:rsidR="009E42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условия рассматриваются на дату заключения </w:t>
      </w:r>
      <w:r w:rsidRPr="0097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первичного </w:t>
      </w: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кредитного договора, полученного на возведение, реконструкцию, приобретение жилья.</w:t>
      </w:r>
    </w:p>
    <w:p w:rsidR="001859BA" w:rsidRPr="0097736E" w:rsidRDefault="001859BA" w:rsidP="0097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97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Уменьшено количество документов, </w:t>
      </w: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представляемых гражданами для досрочного распоряжения семейным капиталом на возведение, реконструкцию индивидуального жилья.</w:t>
      </w:r>
    </w:p>
    <w:p w:rsidR="001859BA" w:rsidRPr="0097736E" w:rsidRDefault="001859BA" w:rsidP="0097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перечня документов, представляемых гражданами, исключено свидетельство о государственной регистрации земельного участка (акт на право собственности на землю либо на право пожизненного наследуемого владения землей). Сведения, содержащиеся в этих документах, будут запрашиваться местными исполнительными и распорядительными органами.</w:t>
      </w:r>
    </w:p>
    <w:p w:rsidR="001859BA" w:rsidRPr="0097736E" w:rsidRDefault="001859BA" w:rsidP="0097736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Обучение</w:t>
      </w:r>
    </w:p>
    <w:p w:rsidR="001859BA" w:rsidRPr="0097736E" w:rsidRDefault="001859BA" w:rsidP="0097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Предоставлена возможность оплатить обучение средствами семейного капитала не только текущий и предыдущий учебные годы, но и предстоящий учебный год</w:t>
      </w:r>
    </w:p>
    <w:p w:rsidR="001859BA" w:rsidRPr="0097736E" w:rsidRDefault="001859BA" w:rsidP="0097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Приобретение товаров для членов семьи с инвалидностью</w:t>
      </w:r>
    </w:p>
    <w:p w:rsidR="001859BA" w:rsidRPr="0097736E" w:rsidRDefault="001859BA" w:rsidP="0097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товаров, которые можно приобрести для членов семьи с инвалидностью </w:t>
      </w:r>
      <w:r w:rsidRPr="0097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нарушениями зрения</w:t>
      </w: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дополнен: электронными </w:t>
      </w:r>
      <w:proofErr w:type="spellStart"/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ассистивными</w:t>
      </w:r>
      <w:proofErr w:type="spellEnd"/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устройствами для ориентации, акустическими </w:t>
      </w:r>
      <w:proofErr w:type="spellStart"/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ассистивными</w:t>
      </w:r>
      <w:proofErr w:type="spellEnd"/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устройствами для навигации и </w:t>
      </w:r>
      <w:proofErr w:type="spellStart"/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ассистивными</w:t>
      </w:r>
      <w:proofErr w:type="spellEnd"/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устройствами для просмотра (видеосистемы, увеличивающие изображение)</w:t>
      </w:r>
    </w:p>
    <w:p w:rsidR="001859BA" w:rsidRPr="0097736E" w:rsidRDefault="001859BA" w:rsidP="0097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Указом закреплены отдельные вопросы по расходованию средств семейного капитала</w:t>
      </w:r>
    </w:p>
    <w:p w:rsidR="001859BA" w:rsidRPr="0097736E" w:rsidRDefault="001859BA" w:rsidP="0097736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На улучшение жилищных условий</w:t>
      </w:r>
    </w:p>
    <w:p w:rsidR="001859BA" w:rsidRPr="0097736E" w:rsidRDefault="001859BA" w:rsidP="0097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приобретении одноквартирных жилых домов, квартир в блокированных жилых домах, доли (долей) в праве собственности на них средства семейного капитала могут быть использованы как на сами жилые помещения с учетом стоимости земли, находящейся в частной собственности, так и на приобретаемые вместе с ними хозяйственные постройки и элементы благоустройства придомовой территории.</w:t>
      </w:r>
    </w:p>
    <w:p w:rsidR="001859BA" w:rsidRPr="0097736E" w:rsidRDefault="001859BA" w:rsidP="0097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погашении задолженности по кредитам, займам организации, предоставленным на возведение, реконструкцию, приобретение жилья, средства семейного капитала могут использоваться независимо от вида кредита (включая льготный) и даты заключения кредитного договора, договора займа (в том числе ранее 2015 года).</w:t>
      </w:r>
    </w:p>
    <w:p w:rsidR="0097736E" w:rsidRDefault="001859BA" w:rsidP="00977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На получение медицинских услуг</w:t>
      </w:r>
    </w:p>
    <w:p w:rsidR="001859BA" w:rsidRPr="0097736E" w:rsidRDefault="001859BA" w:rsidP="0097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Конкретизировано, что право досрочного использования семейного капитала на получение платных медицинских услуг предоставляется </w:t>
      </w:r>
      <w:r w:rsidRPr="0097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условии нуждаемости в их получении</w:t>
      </w: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59BA" w:rsidRPr="0097736E" w:rsidRDefault="001859BA" w:rsidP="0097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Нуждаемость в получении стоматологических услуг будет по-прежнему определяться на основании заключения врачебно-консультационной комиссии государственной организации здравоохранения, а на приобретение медицинских изделий и лекарственных средств – заключения врачебного консилиума государственной организации здравоохранения, в состав которого входит представитель Министерства здравоохранения.</w:t>
      </w:r>
    </w:p>
    <w:p w:rsidR="001859BA" w:rsidRPr="0097736E" w:rsidRDefault="001859BA" w:rsidP="0097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Уточнено, что за счет средств семейного капитала можно приобрести лекарственные средства, </w:t>
      </w:r>
      <w:r w:rsidRPr="0097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исключением тех, которыми граждане обеспечиваются за счет средств республиканского и (или) местных бюджетов</w:t>
      </w: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о здравоохранении.</w:t>
      </w:r>
    </w:p>
    <w:p w:rsidR="001859BA" w:rsidRPr="0097736E" w:rsidRDefault="001859BA" w:rsidP="0097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Иные изменения</w:t>
      </w:r>
    </w:p>
    <w:p w:rsidR="001859BA" w:rsidRPr="0097736E" w:rsidRDefault="001859BA" w:rsidP="0097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Закреплены </w:t>
      </w:r>
      <w:r w:rsidRPr="0097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имущественные права детей на жилые помещения, </w:t>
      </w: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построенные или приобретенные с использованием семейного капитала, в том числе при разводе родителей</w:t>
      </w:r>
    </w:p>
    <w:p w:rsidR="001859BA" w:rsidRPr="0097736E" w:rsidRDefault="001859BA" w:rsidP="0097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перечислении средств семейного капитала на возведение </w:t>
      </w:r>
      <w:proofErr w:type="spellStart"/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илиприобретение</w:t>
      </w:r>
      <w:proofErr w:type="spellEnd"/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жилья эти средства будут являться средствами всех членов семьи, совместно улучшающих жилищные условия: родителей и детей в равных долях.</w:t>
      </w:r>
    </w:p>
    <w:p w:rsidR="001859BA" w:rsidRPr="0097736E" w:rsidRDefault="001859BA" w:rsidP="0097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случаях все члены семьи будут иметь право требовать признания за ними права собственности на соответствующую их участию долю в праве общей собственности на такое жилое помещение либо выплаты им денежной компенсации в размере стоимости их доли.</w:t>
      </w:r>
    </w:p>
    <w:p w:rsidR="001859BA" w:rsidRPr="0097736E" w:rsidRDefault="001859BA" w:rsidP="0097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иных случаях средства семейного капитала будут являться средствами того члена семьи, в отношении которого они перечислены. Это относится к случаям использования семейного капитала (в том числе досрочного): </w:t>
      </w:r>
    </w:p>
    <w:p w:rsidR="001859BA" w:rsidRPr="0097736E" w:rsidRDefault="001859BA" w:rsidP="009773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возведение или приобретение жилья для одного члена семьи, то есть когда жилье возводится, приобретается не для совместного использования членами семьи (например, для одного из детей)</w:t>
      </w:r>
    </w:p>
    <w:p w:rsidR="001859BA" w:rsidRPr="0097736E" w:rsidRDefault="001859BA" w:rsidP="009773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реконструкцию жилья</w:t>
      </w:r>
    </w:p>
    <w:p w:rsidR="001859BA" w:rsidRPr="0097736E" w:rsidRDefault="001859BA" w:rsidP="009773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возврат (погашение) кредитов, займов, предоставленных на улучшение жилищных условий</w:t>
      </w:r>
    </w:p>
    <w:p w:rsidR="001859BA" w:rsidRPr="0097736E" w:rsidRDefault="001859BA" w:rsidP="009773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образование</w:t>
      </w:r>
    </w:p>
    <w:p w:rsidR="001859BA" w:rsidRPr="0097736E" w:rsidRDefault="001859BA" w:rsidP="009773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медицинские услуги</w:t>
      </w:r>
    </w:p>
    <w:p w:rsidR="001859BA" w:rsidRPr="0097736E" w:rsidRDefault="001859BA" w:rsidP="009773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товары для членов семьи с инвалидностью</w:t>
      </w:r>
    </w:p>
    <w:p w:rsidR="001859BA" w:rsidRPr="0097736E" w:rsidRDefault="001859BA" w:rsidP="0097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Введен </w:t>
      </w:r>
      <w:r w:rsidRPr="0097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запрет на повторную постановку на учет нуждающихся в улучшении жилищных условий в течение 5-ти лет</w:t>
      </w: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государственной регистрации права собственности на жилье – при досрочном использовании семейного капитала на улучшение жилищных условий. </w:t>
      </w:r>
    </w:p>
    <w:p w:rsidR="001859BA" w:rsidRPr="0097736E" w:rsidRDefault="001859BA" w:rsidP="0097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истечения 5-летнего срока </w:t>
      </w: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на учет нуждающихся в улучшении жилищных условий</w:t>
      </w:r>
      <w:r w:rsidRPr="0097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возможна только в исключительных случаях:</w:t>
      </w:r>
    </w:p>
    <w:p w:rsidR="001859BA" w:rsidRPr="0097736E" w:rsidRDefault="001859BA" w:rsidP="0097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состава семьи в связи с рождением (усыновлением, удочерением) детей;</w:t>
      </w:r>
    </w:p>
    <w:p w:rsidR="001859BA" w:rsidRPr="0097736E" w:rsidRDefault="001859BA" w:rsidP="0097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переезд военнослужащих, лиц рядового и начальствующего состава силовых ведомств (Следственного комитета, Государственного комитета судебных экспертиз, органов внутренних дел, органов финансовых расследований Комитета государственного контроля, органов и подразделений по чрезвычайным ситуациям) в другой населенный пункт при назначении их на должность.</w:t>
      </w:r>
    </w:p>
    <w:p w:rsidR="001859BA" w:rsidRPr="0097736E" w:rsidRDefault="001859BA" w:rsidP="0097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97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Предоставлено право</w:t>
      </w: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назначение семейного капитала </w:t>
      </w:r>
      <w:r w:rsidRPr="0097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граждан Республики Беларусь, которые не имели белорусского гражданства на дату рождения</w:t>
      </w: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> (усыновления) третьего или последующего ребенка, но получили гражданство Республики Беларусь </w:t>
      </w:r>
      <w:r w:rsidRPr="0097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течение 12 месяцев</w:t>
      </w:r>
      <w:r w:rsidRPr="0097736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 его рождения (усыновления).</w:t>
      </w:r>
    </w:p>
    <w:p w:rsidR="001859BA" w:rsidRPr="0097736E" w:rsidRDefault="001859BA" w:rsidP="0097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Указ вступ</w:t>
      </w:r>
      <w:r w:rsidR="0097736E" w:rsidRPr="0097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</w:t>
      </w:r>
      <w:r w:rsidRPr="0097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силу с 1 января 2025 г.</w:t>
      </w:r>
    </w:p>
    <w:p w:rsidR="00DC2C37" w:rsidRPr="0097736E" w:rsidRDefault="00DC2C37">
      <w:pPr>
        <w:rPr>
          <w:rFonts w:ascii="Times New Roman" w:hAnsi="Times New Roman" w:cs="Times New Roman"/>
          <w:sz w:val="28"/>
          <w:szCs w:val="28"/>
        </w:rPr>
      </w:pPr>
    </w:p>
    <w:sectPr w:rsidR="00DC2C37" w:rsidRPr="0097736E" w:rsidSect="009773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859D8"/>
    <w:multiLevelType w:val="multilevel"/>
    <w:tmpl w:val="E42E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BA"/>
    <w:rsid w:val="000B1733"/>
    <w:rsid w:val="000E6CF0"/>
    <w:rsid w:val="001859BA"/>
    <w:rsid w:val="004C4DFE"/>
    <w:rsid w:val="0054744B"/>
    <w:rsid w:val="005F14A6"/>
    <w:rsid w:val="00863D35"/>
    <w:rsid w:val="0097736E"/>
    <w:rsid w:val="009977DA"/>
    <w:rsid w:val="009D13E3"/>
    <w:rsid w:val="009E42FE"/>
    <w:rsid w:val="00A43D58"/>
    <w:rsid w:val="00B74B13"/>
    <w:rsid w:val="00DC2C37"/>
    <w:rsid w:val="00F9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40F4F-0FC2-43B0-AE1D-3606B6D0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chernyshova.a</dc:creator>
  <cp:lastModifiedBy>PC01</cp:lastModifiedBy>
  <cp:revision>3</cp:revision>
  <cp:lastPrinted>2024-11-05T13:22:00Z</cp:lastPrinted>
  <dcterms:created xsi:type="dcterms:W3CDTF">2025-02-06T12:50:00Z</dcterms:created>
  <dcterms:modified xsi:type="dcterms:W3CDTF">2025-02-06T12:51:00Z</dcterms:modified>
</cp:coreProperties>
</file>