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center"/>
        <w:rPr>
          <w:b/>
          <w:color w:val="000000"/>
          <w:sz w:val="36"/>
          <w:szCs w:val="36"/>
          <w:lang w:val="ru-RU"/>
        </w:rPr>
      </w:pPr>
      <w:r w:rsidRPr="00215B82">
        <w:rPr>
          <w:b/>
          <w:color w:val="000000"/>
          <w:sz w:val="36"/>
          <w:szCs w:val="36"/>
          <w:lang w:val="ru-RU"/>
        </w:rPr>
        <w:t>Кто такие «</w:t>
      </w:r>
      <w:proofErr w:type="spellStart"/>
      <w:r w:rsidRPr="00215B82">
        <w:rPr>
          <w:b/>
          <w:color w:val="000000"/>
          <w:sz w:val="36"/>
          <w:szCs w:val="36"/>
          <w:lang w:val="ru-RU"/>
        </w:rPr>
        <w:t>петельщики</w:t>
      </w:r>
      <w:proofErr w:type="spellEnd"/>
      <w:r w:rsidRPr="00215B82">
        <w:rPr>
          <w:b/>
          <w:color w:val="000000"/>
          <w:sz w:val="36"/>
          <w:szCs w:val="36"/>
          <w:lang w:val="ru-RU"/>
        </w:rPr>
        <w:t>»</w:t>
      </w:r>
    </w:p>
    <w:p w:rsid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>Браконьерство с применением</w:t>
      </w:r>
      <w:r w:rsidR="00D2648F">
        <w:rPr>
          <w:color w:val="000000"/>
          <w:sz w:val="30"/>
          <w:szCs w:val="30"/>
          <w:lang w:val="ru-RU"/>
        </w:rPr>
        <w:t xml:space="preserve"> </w:t>
      </w:r>
      <w:r w:rsidRPr="00215B82">
        <w:rPr>
          <w:color w:val="000000"/>
          <w:sz w:val="30"/>
          <w:szCs w:val="30"/>
          <w:lang w:val="ru-RU"/>
        </w:rPr>
        <w:t xml:space="preserve">петель и </w:t>
      </w:r>
      <w:r w:rsidR="00D2648F">
        <w:rPr>
          <w:color w:val="000000"/>
          <w:sz w:val="30"/>
          <w:szCs w:val="30"/>
          <w:lang w:val="ru-RU"/>
        </w:rPr>
        <w:t xml:space="preserve">иных </w:t>
      </w:r>
      <w:r w:rsidRPr="00215B82">
        <w:rPr>
          <w:color w:val="000000"/>
          <w:sz w:val="30"/>
          <w:szCs w:val="30"/>
          <w:lang w:val="ru-RU"/>
        </w:rPr>
        <w:t xml:space="preserve">различных приспособлений для незаконной </w:t>
      </w:r>
      <w:proofErr w:type="spellStart"/>
      <w:r w:rsidRPr="00215B82">
        <w:rPr>
          <w:color w:val="000000"/>
          <w:sz w:val="30"/>
          <w:szCs w:val="30"/>
          <w:lang w:val="ru-RU"/>
        </w:rPr>
        <w:t>безружейной</w:t>
      </w:r>
      <w:proofErr w:type="spellEnd"/>
      <w:r w:rsidRPr="00215B82">
        <w:rPr>
          <w:color w:val="000000"/>
          <w:sz w:val="30"/>
          <w:szCs w:val="30"/>
          <w:lang w:val="ru-RU"/>
        </w:rPr>
        <w:t xml:space="preserve"> добычи диких животных – самое </w:t>
      </w:r>
      <w:r w:rsidR="00D2648F">
        <w:rPr>
          <w:color w:val="000000"/>
          <w:sz w:val="30"/>
          <w:szCs w:val="30"/>
          <w:lang w:val="ru-RU"/>
        </w:rPr>
        <w:t>низкое</w:t>
      </w:r>
      <w:r w:rsidRPr="00215B82">
        <w:rPr>
          <w:color w:val="000000"/>
          <w:sz w:val="30"/>
          <w:szCs w:val="30"/>
          <w:lang w:val="ru-RU"/>
        </w:rPr>
        <w:t xml:space="preserve"> из всех. Данный вид незаконной охоты считается наиболее жестоким, поскольку звери, попадая в такие ловушки, долго и мучительно погибают.</w:t>
      </w: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>С появлением в лесу устойчивого снежного покрова активизируются так называемые «браконьеры-</w:t>
      </w:r>
      <w:proofErr w:type="spellStart"/>
      <w:r w:rsidRPr="00215B82">
        <w:rPr>
          <w:color w:val="000000"/>
          <w:sz w:val="30"/>
          <w:szCs w:val="30"/>
          <w:lang w:val="ru-RU"/>
        </w:rPr>
        <w:t>петельщики</w:t>
      </w:r>
      <w:proofErr w:type="spellEnd"/>
      <w:r w:rsidRPr="00215B82">
        <w:rPr>
          <w:color w:val="000000"/>
          <w:sz w:val="30"/>
          <w:szCs w:val="30"/>
          <w:lang w:val="ru-RU"/>
        </w:rPr>
        <w:t>», которые устанавливают запрещенные орудия охоты на тро</w:t>
      </w:r>
      <w:r w:rsidR="00D2648F">
        <w:rPr>
          <w:color w:val="000000"/>
          <w:sz w:val="30"/>
          <w:szCs w:val="30"/>
          <w:lang w:val="ru-RU"/>
        </w:rPr>
        <w:t>пах диких животных, в местах их </w:t>
      </w:r>
      <w:r w:rsidRPr="00215B82">
        <w:rPr>
          <w:color w:val="000000"/>
          <w:sz w:val="30"/>
          <w:szCs w:val="30"/>
          <w:lang w:val="ru-RU"/>
        </w:rPr>
        <w:t>кормежки, а иногда и сами выкладывают подкормку, чтобы привлечь зверей к своим ловушкам.</w:t>
      </w: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>Петля — это незаконное орудие охоты, изготовленное, как правило, из металлического троса, проволоки или верёвки. Её принцип действия основан на удержании и удушении попав</w:t>
      </w:r>
      <w:r w:rsidR="00D2648F">
        <w:rPr>
          <w:color w:val="000000"/>
          <w:sz w:val="30"/>
          <w:szCs w:val="30"/>
          <w:lang w:val="ru-RU"/>
        </w:rPr>
        <w:t>шего в неё животного. Попадая в </w:t>
      </w:r>
      <w:r w:rsidRPr="00215B82">
        <w:rPr>
          <w:color w:val="000000"/>
          <w:sz w:val="30"/>
          <w:szCs w:val="30"/>
          <w:lang w:val="ru-RU"/>
        </w:rPr>
        <w:t>петлю, зверь инстинктивно продолжает двигаться вперёд, тем самым затягивает её и в страданиях погибает.</w:t>
      </w: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>Жертвами становятся все, ко</w:t>
      </w:r>
      <w:r w:rsidR="00D2648F">
        <w:rPr>
          <w:color w:val="000000"/>
          <w:sz w:val="30"/>
          <w:szCs w:val="30"/>
          <w:lang w:val="ru-RU"/>
        </w:rPr>
        <w:t>му не посчастливилось угодить в с</w:t>
      </w:r>
      <w:r w:rsidRPr="00215B82">
        <w:rPr>
          <w:color w:val="000000"/>
          <w:sz w:val="30"/>
          <w:szCs w:val="30"/>
          <w:lang w:val="ru-RU"/>
        </w:rPr>
        <w:t xml:space="preserve">мертельную западню. Это могут быть беременные самки, молодняк, </w:t>
      </w:r>
      <w:proofErr w:type="spellStart"/>
      <w:r w:rsidRPr="00215B82">
        <w:rPr>
          <w:color w:val="000000"/>
          <w:sz w:val="30"/>
          <w:szCs w:val="30"/>
          <w:lang w:val="ru-RU"/>
        </w:rPr>
        <w:t>краснокнижники</w:t>
      </w:r>
      <w:proofErr w:type="spellEnd"/>
      <w:r w:rsidRPr="00215B82">
        <w:rPr>
          <w:color w:val="000000"/>
          <w:sz w:val="30"/>
          <w:szCs w:val="30"/>
          <w:lang w:val="ru-RU"/>
        </w:rPr>
        <w:t xml:space="preserve"> и даже домашние животные, в том числе охотничьи собаки.</w:t>
      </w: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>К «</w:t>
      </w:r>
      <w:proofErr w:type="spellStart"/>
      <w:r w:rsidRPr="00215B82">
        <w:rPr>
          <w:color w:val="000000"/>
          <w:sz w:val="30"/>
          <w:szCs w:val="30"/>
          <w:lang w:val="ru-RU"/>
        </w:rPr>
        <w:t>петельщикам</w:t>
      </w:r>
      <w:proofErr w:type="spellEnd"/>
      <w:r w:rsidRPr="00215B82">
        <w:rPr>
          <w:color w:val="000000"/>
          <w:sz w:val="30"/>
          <w:szCs w:val="30"/>
          <w:lang w:val="ru-RU"/>
        </w:rPr>
        <w:t>» крайне негативно относятся законопослушные охотники, так как понимают, что пойманный браконьерской петлёй зверь мог быть добыт в ходе проведения законной охоты, а самка – дать потомство и приумножить поголовье охотничьих животных. Поэтому</w:t>
      </w:r>
      <w:r w:rsidR="00D2648F">
        <w:rPr>
          <w:color w:val="000000"/>
          <w:sz w:val="30"/>
          <w:szCs w:val="30"/>
          <w:lang w:val="ru-RU"/>
        </w:rPr>
        <w:t>,</w:t>
      </w:r>
      <w:r w:rsidRPr="00215B82">
        <w:rPr>
          <w:color w:val="000000"/>
          <w:sz w:val="30"/>
          <w:szCs w:val="30"/>
          <w:lang w:val="ru-RU"/>
        </w:rPr>
        <w:t xml:space="preserve"> мимо петель законопослушный охотник не пройдет мимо, а обязательно обезвредит браконьерский самолов и сообщит о находке местному охотоведу или госинспектору.</w:t>
      </w: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 xml:space="preserve">Ежегодно у браконьеров изымается значительное количество незаконных орудий «тихой охоты» - в основном это петли. </w:t>
      </w:r>
    </w:p>
    <w:p w:rsidR="00215B82" w:rsidRPr="00215B82" w:rsidRDefault="00215B82" w:rsidP="00215B82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>
        <w:rPr>
          <w:color w:val="000000"/>
          <w:sz w:val="30"/>
          <w:szCs w:val="30"/>
          <w:lang w:val="ru-RU"/>
        </w:rPr>
        <w:t>Петриковская межрайонная</w:t>
      </w:r>
      <w:r w:rsidRPr="00215B82">
        <w:rPr>
          <w:color w:val="000000"/>
          <w:sz w:val="30"/>
          <w:szCs w:val="30"/>
          <w:lang w:val="ru-RU"/>
        </w:rPr>
        <w:t xml:space="preserve"> инспекция напоминает, что незаконная охота (без надлежащего на то разрешения, либо в запрещенных местах, либо в запретное время, либо запрещенными орудиями, либо запрещенными способами, либо в запрещенные сроки) влечет административную (штраф до 30 базовых величин с конфискацией или без конфискации орудий охоты и с лишением специального права), уголовную (штраф, лишение свободы на срок до 6 лет с лишением права занимать определенные должности или заниматься определенной деятельностью) и </w:t>
      </w:r>
      <w:r w:rsidRPr="00215B82">
        <w:rPr>
          <w:color w:val="000000"/>
          <w:sz w:val="30"/>
          <w:szCs w:val="30"/>
          <w:lang w:val="ru-RU"/>
        </w:rPr>
        <w:lastRenderedPageBreak/>
        <w:t>гражданско-правовую (возмещение вреда, причиненного окружающей среде) ответственность.</w:t>
      </w:r>
    </w:p>
    <w:p w:rsidR="00215B82" w:rsidRPr="00215B82" w:rsidRDefault="00215B82" w:rsidP="00D2648F">
      <w:pPr>
        <w:pStyle w:val="a3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30"/>
          <w:szCs w:val="30"/>
          <w:lang w:val="ru-RU"/>
        </w:rPr>
      </w:pPr>
      <w:r w:rsidRPr="00215B82">
        <w:rPr>
          <w:color w:val="000000"/>
          <w:sz w:val="30"/>
          <w:szCs w:val="30"/>
          <w:lang w:val="ru-RU"/>
        </w:rPr>
        <w:t xml:space="preserve">Убедительно просим всех неравнодушных граждан сообщать о фактах нарушения природоохранного законодательства в </w:t>
      </w:r>
      <w:r>
        <w:rPr>
          <w:color w:val="000000"/>
          <w:sz w:val="30"/>
          <w:szCs w:val="30"/>
          <w:lang w:val="ru-RU"/>
        </w:rPr>
        <w:t>Петриковскую межрайонную инспекцию</w:t>
      </w:r>
      <w:r w:rsidRPr="00215B82">
        <w:rPr>
          <w:color w:val="000000"/>
          <w:sz w:val="30"/>
          <w:szCs w:val="30"/>
          <w:lang w:val="ru-RU"/>
        </w:rPr>
        <w:t xml:space="preserve"> </w:t>
      </w:r>
      <w:r w:rsidR="00D2648F">
        <w:rPr>
          <w:color w:val="000000"/>
          <w:sz w:val="30"/>
          <w:szCs w:val="30"/>
          <w:lang w:val="ru-RU"/>
        </w:rPr>
        <w:t>(8-</w:t>
      </w:r>
      <w:r>
        <w:rPr>
          <w:color w:val="000000"/>
          <w:sz w:val="30"/>
          <w:szCs w:val="30"/>
          <w:lang w:val="ru-RU"/>
        </w:rPr>
        <w:t>02350</w:t>
      </w:r>
      <w:r w:rsidR="00D2648F">
        <w:rPr>
          <w:color w:val="000000"/>
          <w:sz w:val="30"/>
          <w:szCs w:val="30"/>
          <w:lang w:val="ru-RU"/>
        </w:rPr>
        <w:t>-</w:t>
      </w:r>
      <w:r>
        <w:rPr>
          <w:color w:val="000000"/>
          <w:sz w:val="30"/>
          <w:szCs w:val="30"/>
          <w:lang w:val="ru-RU"/>
        </w:rPr>
        <w:t>5</w:t>
      </w:r>
      <w:r w:rsidR="00D2648F">
        <w:rPr>
          <w:color w:val="000000"/>
          <w:sz w:val="30"/>
          <w:szCs w:val="30"/>
          <w:lang w:val="ru-RU"/>
        </w:rPr>
        <w:t>-</w:t>
      </w:r>
      <w:r>
        <w:rPr>
          <w:color w:val="000000"/>
          <w:sz w:val="30"/>
          <w:szCs w:val="30"/>
          <w:lang w:val="ru-RU"/>
        </w:rPr>
        <w:t>34</w:t>
      </w:r>
      <w:r w:rsidR="00D2648F">
        <w:rPr>
          <w:color w:val="000000"/>
          <w:sz w:val="30"/>
          <w:szCs w:val="30"/>
          <w:lang w:val="ru-RU"/>
        </w:rPr>
        <w:t>-</w:t>
      </w:r>
      <w:r>
        <w:rPr>
          <w:color w:val="000000"/>
          <w:sz w:val="30"/>
          <w:szCs w:val="30"/>
          <w:lang w:val="ru-RU"/>
        </w:rPr>
        <w:t>75</w:t>
      </w:r>
      <w:r w:rsidR="00D2648F">
        <w:rPr>
          <w:color w:val="000000"/>
          <w:sz w:val="30"/>
          <w:szCs w:val="30"/>
          <w:lang w:val="ru-RU"/>
        </w:rPr>
        <w:t>), а также по телефонам доверия Гомельской областной инспекции (8-0232-</w:t>
      </w:r>
      <w:r w:rsidR="00D2648F" w:rsidRPr="00D2648F">
        <w:rPr>
          <w:color w:val="000000"/>
          <w:sz w:val="30"/>
          <w:szCs w:val="30"/>
          <w:lang w:val="ru-RU"/>
        </w:rPr>
        <w:t>32-70-00</w:t>
      </w:r>
      <w:r w:rsidR="00D2648F">
        <w:rPr>
          <w:color w:val="000000"/>
          <w:sz w:val="30"/>
          <w:szCs w:val="30"/>
          <w:lang w:val="ru-RU"/>
        </w:rPr>
        <w:t>, 8-033-633-36-09)</w:t>
      </w:r>
      <w:r>
        <w:rPr>
          <w:color w:val="000000"/>
          <w:sz w:val="30"/>
          <w:szCs w:val="30"/>
          <w:lang w:val="ru-RU"/>
        </w:rPr>
        <w:t xml:space="preserve"> </w:t>
      </w:r>
      <w:r w:rsidRPr="00215B82">
        <w:rPr>
          <w:color w:val="000000"/>
          <w:sz w:val="30"/>
          <w:szCs w:val="30"/>
          <w:lang w:val="ru-RU"/>
        </w:rPr>
        <w:t xml:space="preserve">или </w:t>
      </w:r>
      <w:r>
        <w:rPr>
          <w:color w:val="000000"/>
          <w:sz w:val="30"/>
          <w:szCs w:val="30"/>
          <w:lang w:val="ru-RU"/>
        </w:rPr>
        <w:t>Государственной инспекции</w:t>
      </w:r>
      <w:r w:rsidR="00D2648F">
        <w:rPr>
          <w:color w:val="000000"/>
          <w:sz w:val="30"/>
          <w:szCs w:val="30"/>
          <w:lang w:val="ru-RU"/>
        </w:rPr>
        <w:t xml:space="preserve"> (</w:t>
      </w:r>
      <w:hyperlink r:id="rId4" w:history="1">
        <w:r w:rsidRPr="00D2648F">
          <w:rPr>
            <w:color w:val="000000"/>
            <w:sz w:val="30"/>
            <w:szCs w:val="30"/>
            <w:lang w:val="ru-RU"/>
          </w:rPr>
          <w:t>8</w:t>
        </w:r>
        <w:r w:rsidR="00D2648F">
          <w:rPr>
            <w:color w:val="000000"/>
            <w:sz w:val="30"/>
            <w:szCs w:val="30"/>
            <w:lang w:val="ru-RU"/>
          </w:rPr>
          <w:t>-</w:t>
        </w:r>
        <w:r w:rsidRPr="00D2648F">
          <w:rPr>
            <w:color w:val="000000"/>
            <w:sz w:val="30"/>
            <w:szCs w:val="30"/>
            <w:lang w:val="ru-RU"/>
          </w:rPr>
          <w:t>017</w:t>
        </w:r>
        <w:r w:rsidR="00D2648F">
          <w:rPr>
            <w:color w:val="000000"/>
            <w:sz w:val="30"/>
            <w:szCs w:val="30"/>
            <w:lang w:val="ru-RU"/>
          </w:rPr>
          <w:t>-</w:t>
        </w:r>
        <w:r w:rsidRPr="00D2648F">
          <w:rPr>
            <w:color w:val="000000"/>
            <w:sz w:val="30"/>
            <w:szCs w:val="30"/>
            <w:lang w:val="ru-RU"/>
          </w:rPr>
          <w:t>39-00-000</w:t>
        </w:r>
      </w:hyperlink>
      <w:r w:rsidRPr="00215B82">
        <w:rPr>
          <w:color w:val="000000"/>
          <w:sz w:val="30"/>
          <w:szCs w:val="30"/>
          <w:lang w:val="ru-RU"/>
        </w:rPr>
        <w:t>,</w:t>
      </w:r>
      <w:r w:rsidRPr="00D2648F">
        <w:rPr>
          <w:color w:val="000000"/>
          <w:sz w:val="30"/>
          <w:szCs w:val="30"/>
          <w:lang w:val="ru-RU"/>
        </w:rPr>
        <w:t> </w:t>
      </w:r>
      <w:hyperlink r:id="rId5" w:history="1">
        <w:r w:rsidRPr="00D2648F">
          <w:rPr>
            <w:color w:val="000000"/>
            <w:sz w:val="30"/>
            <w:szCs w:val="30"/>
            <w:lang w:val="ru-RU"/>
          </w:rPr>
          <w:t>8</w:t>
        </w:r>
        <w:r w:rsidR="00D2648F">
          <w:rPr>
            <w:color w:val="000000"/>
            <w:sz w:val="30"/>
            <w:szCs w:val="30"/>
            <w:lang w:val="ru-RU"/>
          </w:rPr>
          <w:t>-</w:t>
        </w:r>
        <w:r w:rsidRPr="00D2648F">
          <w:rPr>
            <w:color w:val="000000"/>
            <w:sz w:val="30"/>
            <w:szCs w:val="30"/>
            <w:lang w:val="ru-RU"/>
          </w:rPr>
          <w:t>033</w:t>
        </w:r>
        <w:r w:rsidR="00D2648F">
          <w:rPr>
            <w:color w:val="000000"/>
            <w:sz w:val="30"/>
            <w:szCs w:val="30"/>
            <w:lang w:val="ru-RU"/>
          </w:rPr>
          <w:t>-</w:t>
        </w:r>
        <w:r w:rsidR="006B13A9">
          <w:rPr>
            <w:color w:val="000000"/>
            <w:sz w:val="30"/>
            <w:szCs w:val="30"/>
            <w:lang w:val="ru-RU"/>
          </w:rPr>
          <w:t>333-6</w:t>
        </w:r>
        <w:r w:rsidRPr="00D2648F">
          <w:rPr>
            <w:color w:val="000000"/>
            <w:sz w:val="30"/>
            <w:szCs w:val="30"/>
            <w:lang w:val="ru-RU"/>
          </w:rPr>
          <w:t>0</w:t>
        </w:r>
        <w:r w:rsidR="006B13A9">
          <w:rPr>
            <w:color w:val="000000"/>
            <w:sz w:val="30"/>
            <w:szCs w:val="30"/>
            <w:lang w:val="ru-RU"/>
          </w:rPr>
          <w:t>-</w:t>
        </w:r>
        <w:bookmarkStart w:id="0" w:name="_GoBack"/>
        <w:bookmarkEnd w:id="0"/>
        <w:r w:rsidRPr="00D2648F">
          <w:rPr>
            <w:color w:val="000000"/>
            <w:sz w:val="30"/>
            <w:szCs w:val="30"/>
            <w:lang w:val="ru-RU"/>
          </w:rPr>
          <w:t>00</w:t>
        </w:r>
      </w:hyperlink>
      <w:r w:rsidR="00D2648F">
        <w:rPr>
          <w:color w:val="000000"/>
          <w:sz w:val="30"/>
          <w:szCs w:val="30"/>
          <w:lang w:val="ru-RU"/>
        </w:rPr>
        <w:t>)</w:t>
      </w:r>
      <w:r w:rsidRPr="00215B82">
        <w:rPr>
          <w:color w:val="000000"/>
          <w:sz w:val="30"/>
          <w:szCs w:val="30"/>
          <w:lang w:val="ru-RU"/>
        </w:rPr>
        <w:t>.</w:t>
      </w:r>
    </w:p>
    <w:p w:rsidR="00E37EB7" w:rsidRPr="00215B82" w:rsidRDefault="00E37EB7" w:rsidP="00215B82">
      <w:pPr>
        <w:spacing w:after="0" w:line="240" w:lineRule="auto"/>
        <w:rPr>
          <w:rFonts w:ascii="Times New Roman" w:hAnsi="Times New Roman" w:cs="Times New Roman"/>
          <w:sz w:val="30"/>
          <w:szCs w:val="30"/>
          <w:lang w:val="ru-RU"/>
        </w:rPr>
      </w:pPr>
    </w:p>
    <w:sectPr w:rsidR="00E37EB7" w:rsidRPr="00215B82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B82"/>
    <w:rsid w:val="00215B82"/>
    <w:rsid w:val="006B13A9"/>
    <w:rsid w:val="00D2648F"/>
    <w:rsid w:val="00E37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9B692"/>
  <w15:chartTrackingRefBased/>
  <w15:docId w15:val="{5F84A376-9183-477E-8DEB-31C79181A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D2648F"/>
    <w:pPr>
      <w:keepNext/>
      <w:autoSpaceDE w:val="0"/>
      <w:autoSpaceDN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5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15B82"/>
    <w:rPr>
      <w:color w:val="0000FF"/>
      <w:u w:val="single"/>
    </w:rPr>
  </w:style>
  <w:style w:type="character" w:customStyle="1" w:styleId="40">
    <w:name w:val="Заголовок 4 Знак"/>
    <w:basedOn w:val="a0"/>
    <w:link w:val="4"/>
    <w:rsid w:val="00D2648F"/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978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8(033)333-6-000" TargetMode="External"/><Relationship Id="rId4" Type="http://schemas.openxmlformats.org/officeDocument/2006/relationships/hyperlink" Target="tel:8(017)39-00-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2025-02-06T11:31:00Z</dcterms:created>
  <dcterms:modified xsi:type="dcterms:W3CDTF">2025-02-10T09:44:00Z</dcterms:modified>
</cp:coreProperties>
</file>