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D6F9" w14:textId="77777777" w:rsidR="00E37CCC" w:rsidRPr="00E37CCC" w:rsidRDefault="00E37CCC" w:rsidP="00E37CCC">
      <w:pPr>
        <w:shd w:val="clear" w:color="auto" w:fill="FFFFFF"/>
        <w:spacing w:after="225" w:line="240" w:lineRule="auto"/>
        <w:outlineLvl w:val="0"/>
        <w:rPr>
          <w:rFonts w:ascii="Roboto Medium" w:eastAsia="Times New Roman" w:hAnsi="Roboto Medium" w:cs="Arial"/>
          <w:b/>
          <w:bCs/>
          <w:color w:val="4C4C4C"/>
          <w:kern w:val="36"/>
          <w:sz w:val="38"/>
          <w:szCs w:val="38"/>
          <w:lang w:eastAsia="ru-RU"/>
        </w:rPr>
      </w:pPr>
      <w:bookmarkStart w:id="0" w:name="_GoBack"/>
      <w:r w:rsidRPr="00E37CCC">
        <w:rPr>
          <w:rFonts w:ascii="Roboto Medium" w:eastAsia="Times New Roman" w:hAnsi="Roboto Medium" w:cs="Arial"/>
          <w:b/>
          <w:bCs/>
          <w:color w:val="4C4C4C"/>
          <w:kern w:val="36"/>
          <w:sz w:val="38"/>
          <w:szCs w:val="38"/>
          <w:lang w:eastAsia="ru-RU"/>
        </w:rPr>
        <w:t>Как помочь лебедям и уткам зимой в городах и не навредить им</w:t>
      </w:r>
    </w:p>
    <w:p w14:paraId="3B39C339" w14:textId="223C84D4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Петриковская районная инспекция природных ресурсов и охраны окружающей среды информирует жителей Петриковского района, в связи с резким понижением </w:t>
      </w:r>
      <w:proofErr w:type="gramStart"/>
      <w:r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температуры </w:t>
      </w: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на</w:t>
      </w:r>
      <w:proofErr w:type="gramEnd"/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незамерзающих участках рек, озер и искусственных водоемов оста</w:t>
      </w:r>
      <w:r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вшиеся</w:t>
      </w: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зимовать водоплавающие виды птицы (лебеди шипуны, кряквы и другие виды)</w:t>
      </w:r>
      <w:r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могут попасть в ледяной плен, который может быть опасен для наших братьев меньших.</w:t>
      </w:r>
    </w:p>
    <w:p w14:paraId="320322AC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3D55E678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По мнению специалистов-зоологов лебеди и утки хорошо переносят холодное время года, самостоятельно находя себе пропитание. Поэтому могут долгое время находиться без активного движения. Птицы сидят на льду или на берегу водоемов, поджав под себя лапы – так они экономят энергию. Зимой лебеди и утки питаются в основном вегетативными частями водных растений, мелкими рачками, личинками насекомых, семенами и активным илом.</w:t>
      </w:r>
    </w:p>
    <w:p w14:paraId="23775619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342EC204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Ограничивающим фактором для них является наличие открытой воды.</w:t>
      </w:r>
    </w:p>
    <w:p w14:paraId="00D5F17E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2A9E20AD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Специалисты считают, что подкармливать лебедей и других водоплавающих птиц необходимо только при резком снижении температуры (-15</w:t>
      </w:r>
      <w:r w:rsidRPr="00E37CCC">
        <w:rPr>
          <w:rFonts w:ascii="Cambria Math" w:eastAsia="Times New Roman" w:hAnsi="Cambria Math" w:cs="Cambria Math"/>
          <w:color w:val="4C4C4C"/>
          <w:sz w:val="27"/>
          <w:szCs w:val="27"/>
          <w:lang w:eastAsia="ru-RU"/>
        </w:rPr>
        <w:t>℃</w:t>
      </w: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и ниже) и только в местах их массового скопления.</w:t>
      </w:r>
    </w:p>
    <w:p w14:paraId="0F5865A4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4D400CEC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Птиц можно кормить зерном (овес, ячмень, пшеница), птичьим комбикормом, сырыми и вареными овощами. Не рекомендуется кормить хлебом, особенно черным. По некоторым данным подкормка птиц хлебом может оказать негативное влияние на их пищеварение.</w:t>
      </w:r>
    </w:p>
    <w:p w14:paraId="2D3C8EBE" w14:textId="77777777" w:rsidR="00E37CCC" w:rsidRP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4448B448" w14:textId="31C6D932" w:rsid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</w:pPr>
      <w:r w:rsidRPr="00E37CCC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Необходимо помнить, что, подкармливая водоплавающих птиц, мы отучаем их от самостоятельного поиска пропитания и они становятся зависимыми от человека.</w:t>
      </w:r>
    </w:p>
    <w:p w14:paraId="3487274F" w14:textId="77777777" w:rsidR="007158ED" w:rsidRPr="00E37CCC" w:rsidRDefault="007158ED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0828D384" w14:textId="3FFBDADD" w:rsidR="00E37CCC" w:rsidRDefault="00E37CCC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Здоровые водоплавающие птицы сами могут о себе позаботиться и помощь им нужна лишь в экстремальных ситуациях.</w:t>
      </w:r>
    </w:p>
    <w:p w14:paraId="3C082FF8" w14:textId="77777777" w:rsidR="007158ED" w:rsidRPr="00E37CCC" w:rsidRDefault="007158ED" w:rsidP="00E37C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</w:p>
    <w:p w14:paraId="093A8B99" w14:textId="55CB7285" w:rsidR="00BB6EF3" w:rsidRPr="000C4B0D" w:rsidRDefault="007158ED" w:rsidP="000C4B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 xml:space="preserve">Петриковская районная инспекция природных ресурсов и охраны окружающей среды также обращает </w:t>
      </w:r>
      <w:r w:rsidR="00E37CCC" w:rsidRPr="00E37CCC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внимание, </w:t>
      </w:r>
      <w:r w:rsidR="00E37CCC"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что в случае обнаружения (выявления) больной, раненой, травмированной птицы или другого вида дикого животного, которому грозит гибель в результате стихийных бедствий, или которое может представлять угрозу жизни и здоровью граждан, необходимо обратиться в</w:t>
      </w:r>
      <w:r w:rsid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</w:t>
      </w:r>
      <w:r w:rsidR="00FA7782" w:rsidRPr="007158ED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РОЧС</w:t>
      </w:r>
      <w:r w:rsidR="00FA7782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или </w:t>
      </w:r>
      <w:r w:rsidR="00FA7782" w:rsidRPr="007158ED">
        <w:rPr>
          <w:rFonts w:ascii="Arial" w:eastAsia="Times New Roman" w:hAnsi="Arial" w:cs="Arial"/>
          <w:b/>
          <w:bCs/>
          <w:color w:val="4C4C4C"/>
          <w:sz w:val="27"/>
          <w:szCs w:val="27"/>
          <w:lang w:eastAsia="ru-RU"/>
        </w:rPr>
        <w:t>РОВД</w:t>
      </w:r>
      <w:r w:rsidR="00FA7782">
        <w:rPr>
          <w:rFonts w:ascii="Arial" w:eastAsia="Times New Roman" w:hAnsi="Arial" w:cs="Arial"/>
          <w:color w:val="4C4C4C"/>
          <w:sz w:val="27"/>
          <w:szCs w:val="27"/>
          <w:lang w:eastAsia="ru-RU"/>
        </w:rPr>
        <w:t xml:space="preserve"> </w:t>
      </w:r>
      <w:r w:rsidR="00E37CCC"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(постановление Совета Министров Республики Беларусь от 11.04.2019 № 237)</w:t>
      </w:r>
      <w:r w:rsidR="00FA7782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, а дальше уже работает комис</w:t>
      </w:r>
      <w:r>
        <w:rPr>
          <w:rFonts w:ascii="Arial" w:eastAsia="Times New Roman" w:hAnsi="Arial" w:cs="Arial"/>
          <w:color w:val="4C4C4C"/>
          <w:sz w:val="27"/>
          <w:szCs w:val="27"/>
          <w:lang w:eastAsia="ru-RU"/>
        </w:rPr>
        <w:t>с</w:t>
      </w:r>
      <w:r w:rsidR="00FA7782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ия по оказанию помощи диким животным</w:t>
      </w:r>
      <w:r w:rsidR="00E37CCC" w:rsidRPr="00E37CCC">
        <w:rPr>
          <w:rFonts w:ascii="Arial" w:eastAsia="Times New Roman" w:hAnsi="Arial" w:cs="Arial"/>
          <w:color w:val="4C4C4C"/>
          <w:sz w:val="27"/>
          <w:szCs w:val="27"/>
          <w:lang w:eastAsia="ru-RU"/>
        </w:rPr>
        <w:t>, которая выезжает на место их обнаружения (выявления) и принимают соответствующее решение в отношении этих животных.</w:t>
      </w:r>
      <w:bookmarkEnd w:id="0"/>
    </w:p>
    <w:sectPr w:rsidR="00BB6EF3" w:rsidRPr="000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Medium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5F"/>
    <w:rsid w:val="00096D5F"/>
    <w:rsid w:val="000C4B0D"/>
    <w:rsid w:val="007158ED"/>
    <w:rsid w:val="00BB6EF3"/>
    <w:rsid w:val="00E37CCC"/>
    <w:rsid w:val="00F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DD75"/>
  <w15:chartTrackingRefBased/>
  <w15:docId w15:val="{01C4D74A-7128-4B8B-BE20-D0BF9560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nprlinkanotherpagetext">
    <w:name w:val="minpr_link_another_page_text"/>
    <w:basedOn w:val="a0"/>
    <w:rsid w:val="00E3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728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851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778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2025-02-07T06:02:00Z</dcterms:created>
  <dcterms:modified xsi:type="dcterms:W3CDTF">2025-02-07T06:02:00Z</dcterms:modified>
</cp:coreProperties>
</file>