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BE" w:rsidRDefault="00EF78BE" w:rsidP="00EF78BE">
      <w:pPr>
        <w:pStyle w:val="Style3"/>
        <w:spacing w:line="356" w:lineRule="exact"/>
        <w:ind w:firstLine="697"/>
        <w:jc w:val="center"/>
        <w:rPr>
          <w:b/>
          <w:color w:val="000000"/>
          <w:sz w:val="36"/>
          <w:szCs w:val="30"/>
        </w:rPr>
      </w:pPr>
      <w:r w:rsidRPr="008001B5">
        <w:rPr>
          <w:b/>
          <w:color w:val="000000"/>
          <w:sz w:val="36"/>
          <w:szCs w:val="30"/>
        </w:rPr>
        <w:t>НАЗНАЧЕНИЕ СЕМЕЙНОГО КАПИТАЛА</w:t>
      </w:r>
    </w:p>
    <w:p w:rsidR="00EF78BE" w:rsidRPr="008001B5" w:rsidRDefault="00EF78BE" w:rsidP="00EF78BE">
      <w:pPr>
        <w:pStyle w:val="Style3"/>
        <w:spacing w:line="356" w:lineRule="exact"/>
        <w:ind w:firstLine="697"/>
        <w:jc w:val="center"/>
        <w:rPr>
          <w:b/>
          <w:color w:val="000000"/>
          <w:sz w:val="36"/>
          <w:szCs w:val="30"/>
        </w:rPr>
      </w:pPr>
    </w:p>
    <w:p w:rsidR="00EF78BE" w:rsidRPr="003C453F" w:rsidRDefault="00EF78BE" w:rsidP="00EF78BE">
      <w:pPr>
        <w:shd w:val="clear" w:color="auto" w:fill="FFFFFF"/>
        <w:jc w:val="both"/>
        <w:rPr>
          <w:color w:val="3C3B3B"/>
          <w:sz w:val="26"/>
          <w:szCs w:val="26"/>
        </w:rPr>
      </w:pPr>
      <w:r w:rsidRPr="003C453F">
        <w:rPr>
          <w:b/>
          <w:bCs/>
          <w:color w:val="3C3B3B"/>
          <w:sz w:val="26"/>
          <w:szCs w:val="26"/>
        </w:rPr>
        <w:t>Семейный капитал – единовременная государственная поддержка многодетных семей в форме безналичных денежных средств</w:t>
      </w:r>
    </w:p>
    <w:p w:rsidR="00EF78BE" w:rsidRDefault="00EF78BE" w:rsidP="00EF78BE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</w:p>
    <w:tbl>
      <w:tblPr>
        <w:tblW w:w="5000" w:type="pct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2741"/>
        <w:gridCol w:w="4427"/>
      </w:tblGrid>
      <w:tr w:rsidR="00EF78BE" w:rsidRPr="003C453F" w:rsidTr="004E16B8">
        <w:trPr>
          <w:trHeight w:val="922"/>
        </w:trPr>
        <w:tc>
          <w:tcPr>
            <w:tcW w:w="2187" w:type="dxa"/>
            <w:tcBorders>
              <w:top w:val="single" w:sz="8" w:space="0" w:color="1D263D"/>
              <w:left w:val="single" w:sz="8" w:space="0" w:color="1D263D"/>
              <w:bottom w:val="single" w:sz="8" w:space="0" w:color="1D263D"/>
              <w:right w:val="single" w:sz="8" w:space="0" w:color="1D263D"/>
            </w:tcBorders>
            <w:shd w:val="clear" w:color="auto" w:fill="F4F3F2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 w:rsidRPr="003C453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5" w:type="dxa"/>
            <w:tcBorders>
              <w:top w:val="single" w:sz="8" w:space="0" w:color="1D263D"/>
              <w:left w:val="nil"/>
              <w:bottom w:val="single" w:sz="8" w:space="0" w:color="1D263D"/>
              <w:right w:val="single" w:sz="8" w:space="0" w:color="1D263D"/>
            </w:tcBorders>
            <w:shd w:val="clear" w:color="auto" w:fill="F4F3F2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EF78BE" w:rsidRPr="0025324E" w:rsidRDefault="00EF78BE" w:rsidP="00A3108A">
            <w:pPr>
              <w:jc w:val="center"/>
              <w:rPr>
                <w:sz w:val="22"/>
                <w:szCs w:val="26"/>
              </w:rPr>
            </w:pPr>
            <w:r w:rsidRPr="0025324E">
              <w:rPr>
                <w:b/>
                <w:bCs/>
                <w:color w:val="000000"/>
                <w:sz w:val="22"/>
                <w:szCs w:val="26"/>
              </w:rPr>
              <w:t>При рождении (усыновлении, удочерении) третьего или последующих детей</w:t>
            </w:r>
          </w:p>
          <w:p w:rsidR="00EF78BE" w:rsidRPr="0025324E" w:rsidRDefault="00EF78BE" w:rsidP="00A3108A">
            <w:pPr>
              <w:jc w:val="center"/>
              <w:rPr>
                <w:sz w:val="22"/>
                <w:szCs w:val="26"/>
              </w:rPr>
            </w:pPr>
            <w:r w:rsidRPr="0025324E">
              <w:rPr>
                <w:b/>
                <w:bCs/>
                <w:color w:val="000000"/>
                <w:sz w:val="22"/>
                <w:szCs w:val="26"/>
              </w:rPr>
              <w:t>в 2015 - 2019 годах</w:t>
            </w:r>
          </w:p>
        </w:tc>
        <w:tc>
          <w:tcPr>
            <w:tcW w:w="4536" w:type="dxa"/>
            <w:tcBorders>
              <w:top w:val="single" w:sz="8" w:space="0" w:color="1D263D"/>
              <w:left w:val="nil"/>
              <w:bottom w:val="single" w:sz="8" w:space="0" w:color="1D263D"/>
              <w:right w:val="single" w:sz="8" w:space="0" w:color="1D263D"/>
            </w:tcBorders>
            <w:shd w:val="clear" w:color="auto" w:fill="F4F3F2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EF78BE" w:rsidRPr="0025324E" w:rsidRDefault="00EF78BE" w:rsidP="00A3108A">
            <w:pPr>
              <w:jc w:val="center"/>
              <w:rPr>
                <w:sz w:val="22"/>
                <w:szCs w:val="26"/>
              </w:rPr>
            </w:pPr>
            <w:r w:rsidRPr="0025324E">
              <w:rPr>
                <w:b/>
                <w:bCs/>
                <w:color w:val="000000"/>
                <w:sz w:val="22"/>
                <w:szCs w:val="26"/>
              </w:rPr>
              <w:t>При рождении (усыновлении, удочерении) третьего или последующих детей</w:t>
            </w:r>
          </w:p>
          <w:p w:rsidR="00EF78BE" w:rsidRPr="0025324E" w:rsidRDefault="00EF78BE" w:rsidP="00A3108A">
            <w:pPr>
              <w:jc w:val="center"/>
              <w:rPr>
                <w:sz w:val="22"/>
                <w:szCs w:val="26"/>
              </w:rPr>
            </w:pPr>
            <w:r w:rsidRPr="0025324E">
              <w:rPr>
                <w:b/>
                <w:bCs/>
                <w:color w:val="000000"/>
                <w:sz w:val="22"/>
                <w:szCs w:val="26"/>
              </w:rPr>
              <w:t>с 2020 года</w:t>
            </w:r>
          </w:p>
        </w:tc>
      </w:tr>
      <w:tr w:rsidR="00EF78BE" w:rsidRPr="003C453F" w:rsidTr="004E16B8">
        <w:tc>
          <w:tcPr>
            <w:tcW w:w="2187" w:type="dxa"/>
            <w:tcBorders>
              <w:top w:val="nil"/>
              <w:left w:val="single" w:sz="8" w:space="0" w:color="1D263D"/>
              <w:bottom w:val="single" w:sz="8" w:space="0" w:color="1D263D"/>
              <w:right w:val="single" w:sz="8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 w:rsidRPr="003C453F">
              <w:rPr>
                <w:color w:val="000000"/>
                <w:sz w:val="26"/>
                <w:szCs w:val="26"/>
              </w:rPr>
              <w:t>Размер семейного капитала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1D263D"/>
              <w:right w:val="single" w:sz="8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 w:rsidRPr="003C453F">
              <w:rPr>
                <w:color w:val="000000"/>
                <w:sz w:val="26"/>
                <w:szCs w:val="26"/>
              </w:rPr>
              <w:t>10 000</w:t>
            </w:r>
          </w:p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 w:rsidRPr="003C453F">
              <w:rPr>
                <w:color w:val="000000"/>
                <w:sz w:val="26"/>
                <w:szCs w:val="26"/>
              </w:rPr>
              <w:t>долларов США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1D263D"/>
              <w:right w:val="single" w:sz="8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 w:rsidRPr="003C453F">
              <w:rPr>
                <w:color w:val="000000"/>
                <w:sz w:val="26"/>
                <w:szCs w:val="26"/>
              </w:rPr>
              <w:t>2020 год – 22 500 рублей</w:t>
            </w:r>
          </w:p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 w:rsidRPr="003C453F">
              <w:rPr>
                <w:color w:val="000000"/>
                <w:sz w:val="26"/>
                <w:szCs w:val="26"/>
              </w:rPr>
              <w:t>2021 год- 23 737,50 рублей</w:t>
            </w:r>
          </w:p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 w:rsidRPr="003C453F">
              <w:rPr>
                <w:color w:val="000000"/>
                <w:sz w:val="26"/>
                <w:szCs w:val="26"/>
              </w:rPr>
              <w:t>2022 год – 25 995 рублей</w:t>
            </w:r>
          </w:p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 w:rsidRPr="003C453F">
              <w:rPr>
                <w:color w:val="000000"/>
                <w:sz w:val="26"/>
                <w:szCs w:val="26"/>
              </w:rPr>
              <w:t>2023 год – 29 950 рублей</w:t>
            </w:r>
          </w:p>
          <w:p w:rsidR="00EF78BE" w:rsidRDefault="00EF78BE" w:rsidP="00A3108A">
            <w:pPr>
              <w:jc w:val="both"/>
              <w:rPr>
                <w:color w:val="000000"/>
                <w:sz w:val="26"/>
                <w:szCs w:val="26"/>
              </w:rPr>
            </w:pPr>
            <w:r w:rsidRPr="003C453F">
              <w:rPr>
                <w:color w:val="000000"/>
                <w:sz w:val="26"/>
                <w:szCs w:val="26"/>
              </w:rPr>
              <w:t>2024 год - 31 480 рублей</w:t>
            </w:r>
          </w:p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 – 33 275 рублей</w:t>
            </w:r>
          </w:p>
          <w:p w:rsidR="00EF78BE" w:rsidRPr="003C453F" w:rsidRDefault="00EF78BE" w:rsidP="00A3108A">
            <w:pPr>
              <w:jc w:val="both"/>
              <w:rPr>
                <w:sz w:val="26"/>
                <w:szCs w:val="26"/>
              </w:rPr>
            </w:pPr>
            <w:r w:rsidRPr="0025324E">
              <w:rPr>
                <w:color w:val="000000"/>
                <w:szCs w:val="26"/>
              </w:rPr>
              <w:t>*Размер семейного капитала подлежит ежегодной индексации нарастающим итогом на величину индекса потребительских цен. Применяется индекс потребительских цен за предыдущий год по отношению к предшествующему ему году</w:t>
            </w:r>
          </w:p>
        </w:tc>
      </w:tr>
    </w:tbl>
    <w:p w:rsidR="00EF78BE" w:rsidRDefault="00EF78BE" w:rsidP="00EF78BE">
      <w:pPr>
        <w:pStyle w:val="Style3"/>
        <w:spacing w:line="356" w:lineRule="exact"/>
        <w:ind w:firstLine="709"/>
        <w:rPr>
          <w:sz w:val="30"/>
          <w:szCs w:val="30"/>
        </w:rPr>
      </w:pPr>
    </w:p>
    <w:p w:rsidR="00EF78BE" w:rsidRPr="00506E7E" w:rsidRDefault="00EF78BE" w:rsidP="00EF78BE">
      <w:pPr>
        <w:pStyle w:val="Style3"/>
        <w:spacing w:line="356" w:lineRule="exact"/>
        <w:ind w:firstLine="709"/>
        <w:rPr>
          <w:sz w:val="30"/>
          <w:szCs w:val="30"/>
        </w:rPr>
      </w:pPr>
      <w:r w:rsidRPr="00506E7E">
        <w:rPr>
          <w:sz w:val="30"/>
          <w:szCs w:val="30"/>
        </w:rPr>
        <w:t xml:space="preserve">Семейный капитал </w:t>
      </w:r>
      <w:r w:rsidRPr="0025324E">
        <w:rPr>
          <w:b/>
          <w:sz w:val="30"/>
          <w:szCs w:val="30"/>
        </w:rPr>
        <w:t xml:space="preserve">назначается </w:t>
      </w:r>
      <w:r w:rsidRPr="00506E7E">
        <w:rPr>
          <w:sz w:val="30"/>
          <w:szCs w:val="30"/>
        </w:rPr>
        <w:t>при рождении (усыновлении, удочерении) с 1 января 2015 г. по 31 декабря 2029 г. третьего или последующих детей, если с учетом родившегося (усын</w:t>
      </w:r>
      <w:bookmarkStart w:id="0" w:name="_GoBack"/>
      <w:bookmarkEnd w:id="0"/>
      <w:r w:rsidRPr="00506E7E">
        <w:rPr>
          <w:sz w:val="30"/>
          <w:szCs w:val="30"/>
        </w:rPr>
        <w:t>овленного, удочеренного) ребенка (детей) в семье на дату его (их) рождения (усыновления, удочерения) воспитываются не менее троих детей в возрасте до 18 лет</w:t>
      </w:r>
    </w:p>
    <w:p w:rsidR="00EF78BE" w:rsidRPr="00506E7E" w:rsidRDefault="00EF78BE" w:rsidP="00EF78BE">
      <w:pPr>
        <w:pStyle w:val="point"/>
        <w:spacing w:before="240" w:after="240"/>
        <w:rPr>
          <w:b/>
          <w:sz w:val="30"/>
          <w:szCs w:val="30"/>
        </w:rPr>
      </w:pPr>
      <w:r w:rsidRPr="00506E7E">
        <w:rPr>
          <w:b/>
          <w:sz w:val="30"/>
          <w:szCs w:val="30"/>
        </w:rPr>
        <w:t>Семейный капитал назначается при соблюдении следующих условий:</w:t>
      </w:r>
    </w:p>
    <w:p w:rsidR="00EF78BE" w:rsidRPr="00506E7E" w:rsidRDefault="00EF78BE" w:rsidP="00EF78BE">
      <w:pPr>
        <w:pStyle w:val="underpoint"/>
        <w:numPr>
          <w:ilvl w:val="0"/>
          <w:numId w:val="1"/>
        </w:numPr>
        <w:ind w:left="0" w:firstLine="426"/>
        <w:rPr>
          <w:sz w:val="30"/>
          <w:szCs w:val="30"/>
        </w:rPr>
      </w:pPr>
      <w:r w:rsidRPr="00506E7E">
        <w:rPr>
          <w:b/>
          <w:sz w:val="30"/>
          <w:szCs w:val="30"/>
        </w:rPr>
        <w:t>мать</w:t>
      </w:r>
      <w:r w:rsidRPr="00506E7E">
        <w:rPr>
          <w:sz w:val="30"/>
          <w:szCs w:val="30"/>
        </w:rPr>
        <w:t xml:space="preserve"> (мачеха) </w:t>
      </w:r>
      <w:r w:rsidRPr="00506E7E">
        <w:rPr>
          <w:b/>
          <w:sz w:val="30"/>
          <w:szCs w:val="30"/>
        </w:rPr>
        <w:t>или отец</w:t>
      </w:r>
      <w:r w:rsidRPr="00506E7E">
        <w:rPr>
          <w:sz w:val="30"/>
          <w:szCs w:val="30"/>
        </w:rPr>
        <w:t xml:space="preserve"> (отчим) в полной семье, </w:t>
      </w:r>
      <w:r w:rsidRPr="00506E7E">
        <w:rPr>
          <w:b/>
          <w:sz w:val="30"/>
          <w:szCs w:val="30"/>
        </w:rPr>
        <w:t xml:space="preserve">родитель </w:t>
      </w:r>
      <w:r w:rsidRPr="00506E7E">
        <w:rPr>
          <w:sz w:val="30"/>
          <w:szCs w:val="30"/>
        </w:rPr>
        <w:t xml:space="preserve">в неполной семье, </w:t>
      </w:r>
      <w:r w:rsidRPr="00506E7E">
        <w:rPr>
          <w:b/>
          <w:sz w:val="30"/>
          <w:szCs w:val="30"/>
        </w:rPr>
        <w:t>усыновитель</w:t>
      </w:r>
      <w:r w:rsidRPr="00506E7E">
        <w:rPr>
          <w:sz w:val="30"/>
          <w:szCs w:val="30"/>
        </w:rPr>
        <w:t xml:space="preserve"> (</w:t>
      </w:r>
      <w:proofErr w:type="spellStart"/>
      <w:r w:rsidRPr="00506E7E">
        <w:rPr>
          <w:sz w:val="30"/>
          <w:szCs w:val="30"/>
        </w:rPr>
        <w:t>удочеритель</w:t>
      </w:r>
      <w:proofErr w:type="spellEnd"/>
      <w:r w:rsidRPr="00506E7E">
        <w:rPr>
          <w:sz w:val="30"/>
          <w:szCs w:val="30"/>
        </w:rPr>
        <w:t>), учитываемые в составе семьи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капитала:</w:t>
      </w:r>
    </w:p>
    <w:p w:rsidR="00EF78BE" w:rsidRPr="00506E7E" w:rsidRDefault="00EF78BE" w:rsidP="00EF78BE">
      <w:pPr>
        <w:pStyle w:val="newncpi"/>
        <w:rPr>
          <w:sz w:val="30"/>
          <w:szCs w:val="30"/>
        </w:rPr>
      </w:pPr>
      <w:r w:rsidRPr="00506E7E">
        <w:rPr>
          <w:sz w:val="30"/>
          <w:szCs w:val="30"/>
          <w:u w:val="single"/>
        </w:rPr>
        <w:t>являются гражданами Республики Беларусь</w:t>
      </w:r>
      <w:r w:rsidRPr="00506E7E">
        <w:rPr>
          <w:sz w:val="30"/>
          <w:szCs w:val="30"/>
        </w:rPr>
        <w:t xml:space="preserve">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капитала, </w:t>
      </w:r>
      <w:r w:rsidRPr="00506E7E">
        <w:rPr>
          <w:sz w:val="30"/>
          <w:szCs w:val="30"/>
          <w:u w:val="single"/>
        </w:rPr>
        <w:t xml:space="preserve">или приобрели гражданство Республики Беларусь в течение одного года с даты рождения </w:t>
      </w:r>
      <w:r w:rsidRPr="00506E7E">
        <w:rPr>
          <w:sz w:val="30"/>
          <w:szCs w:val="30"/>
        </w:rPr>
        <w:t xml:space="preserve">(усыновления, удочерения) третьего или последующих детей, в связи </w:t>
      </w:r>
      <w:r w:rsidRPr="00506E7E">
        <w:rPr>
          <w:sz w:val="30"/>
          <w:szCs w:val="30"/>
        </w:rPr>
        <w:lastRenderedPageBreak/>
        <w:t>с рождением (усыновлением, удочерением) которых предоставляется право на назначение семейного капитала;</w:t>
      </w:r>
    </w:p>
    <w:p w:rsidR="00EF78BE" w:rsidRPr="00506E7E" w:rsidRDefault="00EF78BE" w:rsidP="00EF78BE">
      <w:pPr>
        <w:pStyle w:val="newncpi"/>
        <w:rPr>
          <w:sz w:val="30"/>
          <w:szCs w:val="30"/>
        </w:rPr>
      </w:pPr>
      <w:r w:rsidRPr="00506E7E">
        <w:rPr>
          <w:sz w:val="30"/>
          <w:szCs w:val="30"/>
          <w:u w:val="single"/>
        </w:rPr>
        <w:t>постоянно проживают в Республике Беларусь на дату рождения</w:t>
      </w:r>
      <w:r w:rsidRPr="00506E7E">
        <w:rPr>
          <w:sz w:val="30"/>
          <w:szCs w:val="30"/>
        </w:rPr>
        <w:t xml:space="preserve">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капитала;</w:t>
      </w:r>
    </w:p>
    <w:p w:rsidR="00EF78BE" w:rsidRPr="00506E7E" w:rsidRDefault="00EF78BE" w:rsidP="00EF78BE">
      <w:pPr>
        <w:pStyle w:val="newncpi"/>
        <w:rPr>
          <w:sz w:val="30"/>
          <w:szCs w:val="30"/>
        </w:rPr>
      </w:pPr>
      <w:r w:rsidRPr="00506E7E">
        <w:rPr>
          <w:sz w:val="30"/>
          <w:szCs w:val="30"/>
          <w:u w:val="single"/>
        </w:rPr>
        <w:t>не лишены</w:t>
      </w:r>
      <w:r w:rsidRPr="00506E7E">
        <w:rPr>
          <w:sz w:val="30"/>
          <w:szCs w:val="30"/>
        </w:rPr>
        <w:t xml:space="preserve"> в отношении ребенка (детей), учитываемого (учитываемых) в составе семьи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капитала, </w:t>
      </w:r>
      <w:r w:rsidRPr="00506E7E">
        <w:rPr>
          <w:sz w:val="30"/>
          <w:szCs w:val="30"/>
          <w:u w:val="single"/>
        </w:rPr>
        <w:t>родительских прав</w:t>
      </w:r>
      <w:r w:rsidRPr="00506E7E">
        <w:rPr>
          <w:sz w:val="30"/>
          <w:szCs w:val="30"/>
        </w:rPr>
        <w:t xml:space="preserve"> (не принято решение суда об отмене усыновления, удочерения), и этот ребенок (дети) не отобран (не отобраны) у них без лишения родительских прав по решению суда на дату подачи заявления о назначении семейного капитала;</w:t>
      </w:r>
    </w:p>
    <w:p w:rsidR="00EF78BE" w:rsidRDefault="00EF78BE" w:rsidP="00EF78BE">
      <w:pPr>
        <w:pStyle w:val="snoski"/>
        <w:numPr>
          <w:ilvl w:val="0"/>
          <w:numId w:val="1"/>
        </w:numPr>
        <w:spacing w:after="240"/>
        <w:ind w:left="0" w:firstLine="426"/>
      </w:pPr>
      <w:r w:rsidRPr="00506E7E">
        <w:rPr>
          <w:b/>
          <w:sz w:val="30"/>
          <w:szCs w:val="30"/>
        </w:rPr>
        <w:t>трудоспособный отец</w:t>
      </w:r>
      <w:r w:rsidRPr="00506E7E">
        <w:rPr>
          <w:sz w:val="30"/>
          <w:szCs w:val="30"/>
        </w:rPr>
        <w:t xml:space="preserve"> (отчим) в полной семье, трудоспособный родитель в неполной семье, усыновитель (</w:t>
      </w:r>
      <w:proofErr w:type="spellStart"/>
      <w:r w:rsidRPr="00506E7E">
        <w:rPr>
          <w:sz w:val="30"/>
          <w:szCs w:val="30"/>
        </w:rPr>
        <w:t>удочеритель</w:t>
      </w:r>
      <w:proofErr w:type="spellEnd"/>
      <w:r w:rsidRPr="00506E7E">
        <w:rPr>
          <w:sz w:val="30"/>
          <w:szCs w:val="30"/>
        </w:rPr>
        <w:t xml:space="preserve">) </w:t>
      </w:r>
      <w:r w:rsidRPr="00506E7E">
        <w:rPr>
          <w:sz w:val="30"/>
          <w:szCs w:val="30"/>
          <w:u w:val="single"/>
        </w:rPr>
        <w:t>являются занятыми</w:t>
      </w:r>
      <w:r w:rsidRPr="00506E7E">
        <w:rPr>
          <w:sz w:val="30"/>
          <w:szCs w:val="30"/>
        </w:rPr>
        <w:t>* на дату подачи заявления о назначении семейного капитала и не менее 6 месяцев в общей сложности из последних 12 месяцев перед месяцем, в котором подано такое заявление. Состав семьи для целей настоящего подпункта определяется на дату подачи заявления о назначении семейного капитала в отношении гражданина, которому назначается семейный капитал (независимо от состава семьи, определяемого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капитала);</w:t>
      </w:r>
      <w:r w:rsidRPr="001630DE">
        <w:t xml:space="preserve"> </w:t>
      </w:r>
    </w:p>
    <w:p w:rsidR="00EF78BE" w:rsidRDefault="00EF78BE" w:rsidP="00EF78BE">
      <w:pPr>
        <w:pStyle w:val="snoski"/>
      </w:pPr>
      <w:r>
        <w:t>_______________________</w:t>
      </w:r>
    </w:p>
    <w:p w:rsidR="00EF78BE" w:rsidRPr="001630DE" w:rsidRDefault="00EF78BE" w:rsidP="00EF78BE">
      <w:pPr>
        <w:pStyle w:val="snoski"/>
        <w:spacing w:after="240"/>
        <w:rPr>
          <w:sz w:val="30"/>
          <w:szCs w:val="30"/>
        </w:rPr>
      </w:pPr>
      <w:proofErr w:type="gramStart"/>
      <w:r>
        <w:t>*  трудоспособные</w:t>
      </w:r>
      <w:proofErr w:type="gramEnd"/>
      <w:r>
        <w:t xml:space="preserve"> лица, являющиеся занятыми, определяются в соответствии с порядком отнесения трудоспособных граждан к не занятым в экономике, устанавливаемым Советом Министров Республики Беларусь.</w:t>
      </w:r>
    </w:p>
    <w:p w:rsidR="00EF78BE" w:rsidRPr="00506E7E" w:rsidRDefault="00EF78BE" w:rsidP="00EF78BE">
      <w:pPr>
        <w:pStyle w:val="underpoint"/>
        <w:numPr>
          <w:ilvl w:val="0"/>
          <w:numId w:val="1"/>
        </w:numPr>
        <w:ind w:left="0" w:firstLine="426"/>
        <w:rPr>
          <w:sz w:val="30"/>
          <w:szCs w:val="30"/>
        </w:rPr>
      </w:pPr>
      <w:r w:rsidRPr="00506E7E">
        <w:rPr>
          <w:b/>
          <w:sz w:val="30"/>
          <w:szCs w:val="30"/>
        </w:rPr>
        <w:t>дети</w:t>
      </w:r>
      <w:r w:rsidRPr="00506E7E">
        <w:rPr>
          <w:sz w:val="30"/>
          <w:szCs w:val="30"/>
        </w:rPr>
        <w:t>, учитываемые в составе семьи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капитала:</w:t>
      </w:r>
    </w:p>
    <w:p w:rsidR="00EF78BE" w:rsidRPr="00506E7E" w:rsidRDefault="00EF78BE" w:rsidP="00EF78BE">
      <w:pPr>
        <w:pStyle w:val="newncpi"/>
        <w:rPr>
          <w:sz w:val="30"/>
          <w:szCs w:val="30"/>
        </w:rPr>
      </w:pPr>
      <w:r w:rsidRPr="00506E7E">
        <w:rPr>
          <w:sz w:val="30"/>
          <w:szCs w:val="30"/>
          <w:u w:val="single"/>
        </w:rPr>
        <w:t>постоянно проживают в Республике Беларусь</w:t>
      </w:r>
      <w:r w:rsidRPr="00506E7E">
        <w:rPr>
          <w:sz w:val="30"/>
          <w:szCs w:val="30"/>
        </w:rPr>
        <w:t xml:space="preserve"> на дату подачи заявления о назначении семейного капитала (не менее троих детей в возрасте до 18 лет с учетом родившегося (усыновленного, удочеренного) ребенка (детей), в связи с рождением (усыновлением, удочерением) которого (которых) предоставляется право на назначение семейного капитала);</w:t>
      </w:r>
    </w:p>
    <w:p w:rsidR="00EF78BE" w:rsidRPr="00506E7E" w:rsidRDefault="00EF78BE" w:rsidP="00EF78BE">
      <w:pPr>
        <w:pStyle w:val="newncpi"/>
        <w:rPr>
          <w:sz w:val="30"/>
          <w:szCs w:val="30"/>
        </w:rPr>
      </w:pPr>
      <w:r w:rsidRPr="00506E7E">
        <w:rPr>
          <w:sz w:val="30"/>
          <w:szCs w:val="30"/>
          <w:u w:val="single"/>
        </w:rPr>
        <w:lastRenderedPageBreak/>
        <w:t>не признаны находящимися в социально опасном положении</w:t>
      </w:r>
      <w:r w:rsidRPr="00506E7E">
        <w:rPr>
          <w:sz w:val="30"/>
          <w:szCs w:val="30"/>
        </w:rPr>
        <w:t>, не отобраны по решению органа опеки и попечительства, комиссии по делам несовершеннолетних районных, городских исполнительных комитетов, местных администраций районов в городах (далее – комиссия по делам несовершеннолетних) на дату подачи заявления о назначении семейного капитала;</w:t>
      </w:r>
    </w:p>
    <w:p w:rsidR="00EF78BE" w:rsidRPr="00506E7E" w:rsidRDefault="00EF78BE" w:rsidP="00EF78BE">
      <w:pPr>
        <w:pStyle w:val="underpoint"/>
        <w:rPr>
          <w:sz w:val="30"/>
          <w:szCs w:val="30"/>
        </w:rPr>
      </w:pPr>
      <w:r w:rsidRPr="00506E7E">
        <w:rPr>
          <w:sz w:val="30"/>
          <w:szCs w:val="30"/>
          <w:u w:val="single"/>
        </w:rPr>
        <w:t>усыновленный</w:t>
      </w:r>
      <w:r w:rsidRPr="00506E7E">
        <w:rPr>
          <w:sz w:val="30"/>
          <w:szCs w:val="30"/>
        </w:rPr>
        <w:t xml:space="preserve"> (удочеренный) третий или последующие дети, в связи с усыновлением (удочерением) которых предоставляется право на назначение семейного капитала:</w:t>
      </w:r>
    </w:p>
    <w:p w:rsidR="00EF78BE" w:rsidRPr="00506E7E" w:rsidRDefault="00EF78BE" w:rsidP="00EF78BE">
      <w:pPr>
        <w:pStyle w:val="newncpi"/>
        <w:rPr>
          <w:sz w:val="30"/>
          <w:szCs w:val="30"/>
        </w:rPr>
      </w:pPr>
      <w:r w:rsidRPr="00506E7E">
        <w:rPr>
          <w:sz w:val="30"/>
          <w:szCs w:val="30"/>
        </w:rPr>
        <w:t>рожден (рождены) не ранее 1 января 2015 г.;</w:t>
      </w:r>
    </w:p>
    <w:p w:rsidR="00EF78BE" w:rsidRPr="00506E7E" w:rsidRDefault="00EF78BE" w:rsidP="00EF78BE">
      <w:pPr>
        <w:pStyle w:val="newncpi"/>
        <w:rPr>
          <w:sz w:val="30"/>
          <w:szCs w:val="30"/>
        </w:rPr>
      </w:pPr>
      <w:r w:rsidRPr="00506E7E">
        <w:rPr>
          <w:sz w:val="30"/>
          <w:szCs w:val="30"/>
        </w:rPr>
        <w:t>не являлся (не являлись) пасынком или падчерицей (пасынками или падчерицами) гражданина, усыновившего (удочерившего) его (их).</w:t>
      </w:r>
    </w:p>
    <w:p w:rsidR="00EF78BE" w:rsidRPr="001C6A33" w:rsidRDefault="00EF78BE" w:rsidP="00EF78BE">
      <w:pPr>
        <w:pStyle w:val="newncpi"/>
        <w:rPr>
          <w:sz w:val="30"/>
          <w:szCs w:val="30"/>
        </w:rPr>
      </w:pPr>
      <w:r w:rsidRPr="001C6A33">
        <w:rPr>
          <w:sz w:val="30"/>
          <w:szCs w:val="30"/>
        </w:rPr>
        <w:t>Состав семьи для предоставления права на назначение семейного капитала устанавливается Советом Министров Республики Беларусь.</w:t>
      </w:r>
    </w:p>
    <w:p w:rsidR="00EF78BE" w:rsidRPr="001C6A33" w:rsidRDefault="00EF78BE" w:rsidP="00EF78BE">
      <w:pPr>
        <w:pStyle w:val="Style3"/>
        <w:spacing w:before="240" w:after="240" w:line="356" w:lineRule="exact"/>
        <w:ind w:firstLine="697"/>
        <w:rPr>
          <w:color w:val="000000"/>
          <w:sz w:val="30"/>
          <w:szCs w:val="30"/>
        </w:rPr>
      </w:pPr>
      <w:r w:rsidRPr="001C6A33">
        <w:rPr>
          <w:color w:val="000000"/>
          <w:sz w:val="30"/>
          <w:szCs w:val="30"/>
        </w:rPr>
        <w:t xml:space="preserve">Семейный капитал </w:t>
      </w:r>
      <w:r w:rsidRPr="003B4329">
        <w:rPr>
          <w:b/>
          <w:color w:val="000000"/>
          <w:sz w:val="30"/>
          <w:szCs w:val="30"/>
        </w:rPr>
        <w:t xml:space="preserve">назначается только </w:t>
      </w:r>
      <w:r w:rsidRPr="003B4329">
        <w:rPr>
          <w:b/>
          <w:color w:val="000000"/>
          <w:sz w:val="30"/>
          <w:szCs w:val="30"/>
          <w:u w:val="single"/>
        </w:rPr>
        <w:t>один раз</w:t>
      </w:r>
      <w:r w:rsidRPr="001C6A33">
        <w:rPr>
          <w:color w:val="000000"/>
          <w:sz w:val="30"/>
          <w:szCs w:val="30"/>
          <w:u w:val="single"/>
        </w:rPr>
        <w:t>.</w:t>
      </w:r>
    </w:p>
    <w:p w:rsidR="00EF78BE" w:rsidRPr="00017EE1" w:rsidRDefault="00EF78BE" w:rsidP="00EF78BE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490A46">
        <w:rPr>
          <w:b/>
          <w:color w:val="000000"/>
          <w:sz w:val="30"/>
          <w:szCs w:val="30"/>
        </w:rPr>
        <w:t>Для назначения семейного капитала гражданину</w:t>
      </w:r>
      <w:r>
        <w:rPr>
          <w:b/>
          <w:color w:val="000000"/>
          <w:sz w:val="30"/>
          <w:szCs w:val="30"/>
        </w:rPr>
        <w:t>, имеющему право на семейный капитал,</w:t>
      </w:r>
      <w:r>
        <w:rPr>
          <w:color w:val="000000"/>
          <w:sz w:val="30"/>
          <w:szCs w:val="30"/>
        </w:rPr>
        <w:t xml:space="preserve"> </w:t>
      </w:r>
      <w:r w:rsidRPr="00490A46">
        <w:rPr>
          <w:b/>
          <w:color w:val="000000"/>
          <w:sz w:val="30"/>
          <w:szCs w:val="30"/>
        </w:rPr>
        <w:t xml:space="preserve">необходимо </w:t>
      </w:r>
      <w:r w:rsidRPr="002D6E9F">
        <w:rPr>
          <w:color w:val="000000"/>
          <w:sz w:val="30"/>
          <w:szCs w:val="30"/>
        </w:rPr>
        <w:t>обра</w:t>
      </w:r>
      <w:r>
        <w:rPr>
          <w:color w:val="000000"/>
          <w:sz w:val="30"/>
          <w:szCs w:val="30"/>
        </w:rPr>
        <w:t>титься</w:t>
      </w:r>
      <w:r w:rsidRPr="002D6E9F">
        <w:rPr>
          <w:color w:val="000000"/>
          <w:sz w:val="30"/>
          <w:szCs w:val="30"/>
        </w:rPr>
        <w:t xml:space="preserve"> в местный исполнительный и распорядительный орган в соответствии с регистрацией по месту жительства</w:t>
      </w:r>
      <w:r>
        <w:rPr>
          <w:color w:val="000000"/>
          <w:sz w:val="30"/>
          <w:szCs w:val="30"/>
        </w:rPr>
        <w:t xml:space="preserve"> </w:t>
      </w:r>
      <w:r w:rsidRPr="003B4329">
        <w:rPr>
          <w:b/>
          <w:sz w:val="30"/>
          <w:szCs w:val="30"/>
        </w:rPr>
        <w:t>в течение 18 лет со дня рождения ребенка</w:t>
      </w:r>
      <w:r w:rsidRPr="003B4329">
        <w:rPr>
          <w:sz w:val="30"/>
          <w:szCs w:val="30"/>
        </w:rPr>
        <w:t xml:space="preserve"> (детей), в связи с рождением (усыновлением, удочерением) которого (которых) предоставляется право на </w:t>
      </w:r>
      <w:r w:rsidRPr="00017EE1">
        <w:rPr>
          <w:sz w:val="30"/>
          <w:szCs w:val="30"/>
        </w:rPr>
        <w:t>назначение семейного капитала</w:t>
      </w:r>
      <w:r w:rsidRPr="00017EE1">
        <w:rPr>
          <w:color w:val="000000"/>
          <w:sz w:val="30"/>
          <w:szCs w:val="30"/>
        </w:rPr>
        <w:t xml:space="preserve"> и представить: </w:t>
      </w:r>
    </w:p>
    <w:p w:rsidR="00EF78BE" w:rsidRPr="00017EE1" w:rsidRDefault="00EF78BE" w:rsidP="00EF78BE">
      <w:pPr>
        <w:pStyle w:val="Style3"/>
        <w:numPr>
          <w:ilvl w:val="0"/>
          <w:numId w:val="2"/>
        </w:numPr>
        <w:spacing w:line="356" w:lineRule="exact"/>
        <w:ind w:left="0" w:firstLine="284"/>
        <w:rPr>
          <w:color w:val="000000"/>
          <w:sz w:val="30"/>
          <w:szCs w:val="30"/>
        </w:rPr>
      </w:pPr>
      <w:r w:rsidRPr="00017EE1">
        <w:rPr>
          <w:color w:val="000000"/>
          <w:sz w:val="30"/>
          <w:szCs w:val="30"/>
        </w:rPr>
        <w:t>заявление о назначении семейного капитала по форме, установленной приложением 1 к Положению о предоставлении семейного капитала;</w:t>
      </w:r>
    </w:p>
    <w:p w:rsidR="00EF78BE" w:rsidRPr="00017EE1" w:rsidRDefault="00EF78BE" w:rsidP="00EF78BE">
      <w:pPr>
        <w:pStyle w:val="Style3"/>
        <w:numPr>
          <w:ilvl w:val="0"/>
          <w:numId w:val="2"/>
        </w:numPr>
        <w:spacing w:line="356" w:lineRule="exact"/>
        <w:ind w:left="0" w:firstLine="284"/>
        <w:rPr>
          <w:color w:val="000000"/>
          <w:sz w:val="30"/>
          <w:szCs w:val="30"/>
        </w:rPr>
      </w:pPr>
      <w:r w:rsidRPr="00017EE1">
        <w:rPr>
          <w:color w:val="000000"/>
          <w:sz w:val="30"/>
          <w:szCs w:val="30"/>
        </w:rPr>
        <w:t xml:space="preserve">паспорт </w:t>
      </w:r>
      <w:r w:rsidRPr="00017EE1">
        <w:rPr>
          <w:sz w:val="30"/>
          <w:szCs w:val="30"/>
        </w:rPr>
        <w:t xml:space="preserve">или идентификационная карта </w:t>
      </w:r>
      <w:r w:rsidRPr="00017EE1">
        <w:rPr>
          <w:color w:val="000000"/>
          <w:sz w:val="30"/>
          <w:szCs w:val="30"/>
        </w:rPr>
        <w:t xml:space="preserve">гражданина Республики Беларусь, имеющего право на назначение семейного капитала; </w:t>
      </w:r>
    </w:p>
    <w:p w:rsidR="00EF78BE" w:rsidRPr="00017EE1" w:rsidRDefault="00EF78BE" w:rsidP="00EF78BE">
      <w:pPr>
        <w:pStyle w:val="Style3"/>
        <w:numPr>
          <w:ilvl w:val="0"/>
          <w:numId w:val="2"/>
        </w:numPr>
        <w:spacing w:line="356" w:lineRule="exact"/>
        <w:ind w:left="0" w:firstLine="284"/>
        <w:rPr>
          <w:color w:val="000000"/>
          <w:sz w:val="30"/>
          <w:szCs w:val="30"/>
        </w:rPr>
      </w:pPr>
      <w:r w:rsidRPr="00017EE1">
        <w:rPr>
          <w:sz w:val="30"/>
          <w:szCs w:val="30"/>
        </w:rPr>
        <w:t>свидетельства о рождении и (или) документы, удостоверяющие личность, всех несовершеннолетних детей, учитываемых в составе семьи</w:t>
      </w:r>
      <w:r w:rsidRPr="00017EE1">
        <w:rPr>
          <w:color w:val="000000"/>
          <w:sz w:val="30"/>
          <w:szCs w:val="30"/>
        </w:rPr>
        <w:t>;</w:t>
      </w:r>
    </w:p>
    <w:p w:rsidR="00EF78BE" w:rsidRPr="00017EE1" w:rsidRDefault="00EF78BE" w:rsidP="00EF78BE">
      <w:pPr>
        <w:pStyle w:val="Style3"/>
        <w:numPr>
          <w:ilvl w:val="0"/>
          <w:numId w:val="2"/>
        </w:numPr>
        <w:spacing w:line="356" w:lineRule="exact"/>
        <w:ind w:left="0" w:firstLine="284"/>
        <w:rPr>
          <w:color w:val="000000"/>
          <w:sz w:val="30"/>
          <w:szCs w:val="30"/>
        </w:rPr>
      </w:pPr>
      <w:r w:rsidRPr="00017EE1">
        <w:rPr>
          <w:color w:val="000000"/>
          <w:sz w:val="30"/>
          <w:szCs w:val="30"/>
        </w:rPr>
        <w:t>свидетельство о браке и документ, удостоверяющий личность супруга (супруги), – для полных семей;</w:t>
      </w:r>
    </w:p>
    <w:p w:rsidR="00EF78BE" w:rsidRPr="00017EE1" w:rsidRDefault="00EF78BE" w:rsidP="00EF78BE">
      <w:pPr>
        <w:pStyle w:val="Style3"/>
        <w:numPr>
          <w:ilvl w:val="0"/>
          <w:numId w:val="2"/>
        </w:numPr>
        <w:spacing w:line="356" w:lineRule="exact"/>
        <w:ind w:left="0" w:firstLine="284"/>
        <w:rPr>
          <w:color w:val="000000"/>
          <w:sz w:val="30"/>
          <w:szCs w:val="30"/>
        </w:rPr>
      </w:pPr>
      <w:r w:rsidRPr="00017EE1">
        <w:rPr>
          <w:color w:val="000000"/>
          <w:sz w:val="30"/>
          <w:szCs w:val="30"/>
        </w:rPr>
        <w:t>свидетельство о смерти супруги (супруга), копию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семей. При этом документ, удостоверяющий личность, при отсутствии в нем отметки о регистрации заключения брака также является подтверждением категории неполной семьи;</w:t>
      </w:r>
    </w:p>
    <w:p w:rsidR="00EF78BE" w:rsidRPr="00017EE1" w:rsidRDefault="00EF78BE" w:rsidP="00EF78BE">
      <w:pPr>
        <w:pStyle w:val="Style3"/>
        <w:numPr>
          <w:ilvl w:val="0"/>
          <w:numId w:val="2"/>
        </w:numPr>
        <w:spacing w:line="356" w:lineRule="exact"/>
        <w:ind w:left="0" w:firstLine="284"/>
        <w:rPr>
          <w:sz w:val="30"/>
          <w:szCs w:val="30"/>
        </w:rPr>
      </w:pPr>
      <w:r w:rsidRPr="00017EE1">
        <w:rPr>
          <w:sz w:val="30"/>
          <w:szCs w:val="30"/>
        </w:rPr>
        <w:t>выписка из решения суда об усыновлении (удочерении) – для усыновителей (</w:t>
      </w:r>
      <w:proofErr w:type="spellStart"/>
      <w:r w:rsidRPr="00017EE1">
        <w:rPr>
          <w:sz w:val="30"/>
          <w:szCs w:val="30"/>
        </w:rPr>
        <w:t>удочерителей</w:t>
      </w:r>
      <w:proofErr w:type="spellEnd"/>
      <w:r w:rsidRPr="00017EE1">
        <w:rPr>
          <w:sz w:val="30"/>
          <w:szCs w:val="30"/>
        </w:rPr>
        <w:t>) ребенка (детей);</w:t>
      </w:r>
    </w:p>
    <w:p w:rsidR="00EF78BE" w:rsidRPr="00017EE1" w:rsidRDefault="00EF78BE" w:rsidP="00EF78BE">
      <w:pPr>
        <w:pStyle w:val="Style3"/>
        <w:numPr>
          <w:ilvl w:val="0"/>
          <w:numId w:val="2"/>
        </w:numPr>
        <w:spacing w:line="356" w:lineRule="exact"/>
        <w:ind w:left="0" w:firstLine="284"/>
        <w:rPr>
          <w:sz w:val="30"/>
          <w:szCs w:val="30"/>
        </w:rPr>
      </w:pPr>
      <w:r>
        <w:rPr>
          <w:sz w:val="30"/>
          <w:szCs w:val="30"/>
        </w:rPr>
        <w:lastRenderedPageBreak/>
        <w:t>с</w:t>
      </w:r>
      <w:r w:rsidRPr="00017EE1">
        <w:rPr>
          <w:sz w:val="30"/>
          <w:szCs w:val="30"/>
        </w:rPr>
        <w:t>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родителей.</w:t>
      </w:r>
    </w:p>
    <w:p w:rsidR="00EF78BE" w:rsidRPr="00490A46" w:rsidRDefault="00EF78BE" w:rsidP="00EF78BE">
      <w:pPr>
        <w:pStyle w:val="Style3"/>
        <w:spacing w:before="240" w:line="356" w:lineRule="exact"/>
        <w:ind w:firstLine="697"/>
        <w:rPr>
          <w:b/>
          <w:color w:val="000000"/>
          <w:sz w:val="30"/>
          <w:szCs w:val="30"/>
        </w:rPr>
      </w:pPr>
      <w:r w:rsidRPr="00490A46">
        <w:rPr>
          <w:b/>
          <w:color w:val="000000"/>
          <w:sz w:val="30"/>
          <w:szCs w:val="30"/>
        </w:rPr>
        <w:t xml:space="preserve">Местным исполнительным и распорядительным органом </w:t>
      </w:r>
      <w:r w:rsidRPr="0017019B">
        <w:rPr>
          <w:color w:val="000000"/>
          <w:sz w:val="30"/>
          <w:szCs w:val="30"/>
        </w:rPr>
        <w:t xml:space="preserve">для принятия решения по назначению семейного капитала </w:t>
      </w:r>
      <w:r w:rsidRPr="00490A46">
        <w:rPr>
          <w:b/>
          <w:color w:val="000000"/>
          <w:sz w:val="30"/>
          <w:szCs w:val="30"/>
        </w:rPr>
        <w:t>запрашиваются:</w:t>
      </w:r>
    </w:p>
    <w:p w:rsidR="00EF78BE" w:rsidRPr="00017EE1" w:rsidRDefault="00EF78BE" w:rsidP="00EF78BE">
      <w:pPr>
        <w:pStyle w:val="table10"/>
        <w:numPr>
          <w:ilvl w:val="0"/>
          <w:numId w:val="3"/>
        </w:numPr>
        <w:spacing w:before="120"/>
        <w:ind w:left="0" w:firstLine="426"/>
        <w:jc w:val="both"/>
        <w:rPr>
          <w:sz w:val="30"/>
          <w:szCs w:val="30"/>
        </w:rPr>
      </w:pPr>
      <w:r w:rsidRPr="00017EE1">
        <w:rPr>
          <w:sz w:val="30"/>
          <w:szCs w:val="30"/>
        </w:rPr>
        <w:t>справка (справки) о занимаемом в данном населенном пункте жилом помещении, месте жительства и составе семьи – на всех членов семьи, постоянно проживающих в Республике Беларусь (граждан Республики Беларусь, зарегистрированных по месту жительства (месту пребывания) в Республике Беларусь, иностранных граждан и лиц без гражданства, зарегистрированных по месту жительства в Республике Беларусь)</w:t>
      </w:r>
    </w:p>
    <w:p w:rsidR="00EF78BE" w:rsidRPr="00017EE1" w:rsidRDefault="00EF78BE" w:rsidP="00EF78BE">
      <w:pPr>
        <w:pStyle w:val="table10"/>
        <w:numPr>
          <w:ilvl w:val="0"/>
          <w:numId w:val="3"/>
        </w:numPr>
        <w:spacing w:before="120"/>
        <w:ind w:left="0" w:firstLine="426"/>
        <w:jc w:val="both"/>
        <w:rPr>
          <w:sz w:val="30"/>
          <w:szCs w:val="30"/>
        </w:rPr>
      </w:pPr>
      <w:r w:rsidRPr="00017EE1">
        <w:rPr>
          <w:sz w:val="30"/>
          <w:szCs w:val="30"/>
        </w:rPr>
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(детей), установлении над ребенком (детьми) опеки (попечительства)</w:t>
      </w:r>
    </w:p>
    <w:p w:rsidR="00EF78BE" w:rsidRPr="00017EE1" w:rsidRDefault="00EF78BE" w:rsidP="00EF78BE">
      <w:pPr>
        <w:pStyle w:val="table10"/>
        <w:numPr>
          <w:ilvl w:val="0"/>
          <w:numId w:val="3"/>
        </w:numPr>
        <w:spacing w:before="120"/>
        <w:ind w:left="0" w:firstLine="426"/>
        <w:jc w:val="both"/>
        <w:rPr>
          <w:sz w:val="30"/>
          <w:szCs w:val="30"/>
        </w:rPr>
      </w:pPr>
      <w:r w:rsidRPr="00017EE1">
        <w:rPr>
          <w:sz w:val="30"/>
          <w:szCs w:val="30"/>
        </w:rPr>
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комитета, местной администрации района в городе или органа опеки и попечительства</w:t>
      </w:r>
    </w:p>
    <w:p w:rsidR="00EF78BE" w:rsidRPr="00017EE1" w:rsidRDefault="00EF78BE" w:rsidP="00EF78BE">
      <w:pPr>
        <w:pStyle w:val="Style3"/>
        <w:numPr>
          <w:ilvl w:val="0"/>
          <w:numId w:val="4"/>
        </w:numPr>
        <w:spacing w:line="356" w:lineRule="exact"/>
        <w:ind w:left="0" w:firstLine="426"/>
        <w:rPr>
          <w:color w:val="000000"/>
          <w:sz w:val="30"/>
          <w:szCs w:val="30"/>
        </w:rPr>
      </w:pPr>
      <w:r w:rsidRPr="00017EE1">
        <w:rPr>
          <w:sz w:val="30"/>
          <w:szCs w:val="30"/>
        </w:rPr>
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</w:t>
      </w:r>
      <w:r w:rsidRPr="00017EE1">
        <w:rPr>
          <w:sz w:val="30"/>
          <w:szCs w:val="30"/>
        </w:rPr>
        <w:lastRenderedPageBreak/>
        <w:t>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</w:r>
    </w:p>
    <w:p w:rsidR="00EF78BE" w:rsidRDefault="00EF78BE" w:rsidP="00EF78BE">
      <w:pPr>
        <w:pStyle w:val="Style3"/>
        <w:spacing w:line="356" w:lineRule="exact"/>
        <w:ind w:left="426" w:firstLine="0"/>
        <w:rPr>
          <w:b/>
          <w:color w:val="000000"/>
          <w:sz w:val="30"/>
          <w:szCs w:val="30"/>
        </w:rPr>
      </w:pPr>
    </w:p>
    <w:p w:rsidR="00EF78BE" w:rsidRDefault="00EF78BE" w:rsidP="00EF78BE">
      <w:pPr>
        <w:pStyle w:val="Style3"/>
        <w:spacing w:after="240" w:line="356" w:lineRule="exact"/>
        <w:ind w:firstLine="709"/>
        <w:rPr>
          <w:color w:val="000000"/>
          <w:sz w:val="30"/>
          <w:szCs w:val="30"/>
        </w:rPr>
      </w:pPr>
      <w:r w:rsidRPr="001174B9">
        <w:rPr>
          <w:b/>
          <w:color w:val="000000"/>
          <w:sz w:val="30"/>
          <w:szCs w:val="30"/>
        </w:rPr>
        <w:t xml:space="preserve">Решение о назначении (отказе в назначении) </w:t>
      </w:r>
      <w:r w:rsidRPr="00490A46">
        <w:rPr>
          <w:color w:val="000000"/>
          <w:sz w:val="30"/>
          <w:szCs w:val="30"/>
        </w:rPr>
        <w:t>семейного капитала</w:t>
      </w:r>
      <w:r>
        <w:rPr>
          <w:b/>
          <w:color w:val="000000"/>
          <w:sz w:val="30"/>
          <w:szCs w:val="30"/>
        </w:rPr>
        <w:t xml:space="preserve"> </w:t>
      </w:r>
      <w:r w:rsidRPr="001174B9">
        <w:rPr>
          <w:b/>
          <w:color w:val="000000"/>
          <w:sz w:val="30"/>
          <w:szCs w:val="30"/>
        </w:rPr>
        <w:t>принимается</w:t>
      </w:r>
      <w:r w:rsidRPr="001174B9">
        <w:rPr>
          <w:color w:val="000000"/>
          <w:sz w:val="30"/>
          <w:szCs w:val="30"/>
        </w:rPr>
        <w:t xml:space="preserve"> </w:t>
      </w:r>
      <w:r w:rsidRPr="001174B9">
        <w:rPr>
          <w:b/>
          <w:color w:val="000000"/>
          <w:sz w:val="30"/>
          <w:szCs w:val="30"/>
        </w:rPr>
        <w:t xml:space="preserve">в месячный срок со дня подачи </w:t>
      </w:r>
      <w:r>
        <w:rPr>
          <w:b/>
          <w:color w:val="000000"/>
          <w:sz w:val="30"/>
          <w:szCs w:val="30"/>
        </w:rPr>
        <w:t xml:space="preserve">гражданином </w:t>
      </w:r>
      <w:r w:rsidRPr="001174B9">
        <w:rPr>
          <w:b/>
          <w:color w:val="000000"/>
          <w:sz w:val="30"/>
          <w:szCs w:val="30"/>
        </w:rPr>
        <w:t xml:space="preserve">заявления </w:t>
      </w:r>
      <w:r w:rsidRPr="001174B9">
        <w:rPr>
          <w:color w:val="000000"/>
          <w:sz w:val="30"/>
          <w:szCs w:val="30"/>
        </w:rPr>
        <w:t>о назначении семейного капитала.</w:t>
      </w:r>
      <w:r>
        <w:rPr>
          <w:color w:val="000000"/>
          <w:sz w:val="30"/>
          <w:szCs w:val="30"/>
        </w:rPr>
        <w:t xml:space="preserve"> </w:t>
      </w:r>
    </w:p>
    <w:p w:rsidR="00EF78BE" w:rsidRPr="00490A46" w:rsidRDefault="00EF78BE" w:rsidP="00EF78BE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174B9">
        <w:rPr>
          <w:b/>
          <w:color w:val="000000"/>
          <w:sz w:val="30"/>
          <w:szCs w:val="30"/>
        </w:rPr>
        <w:t>Извещение о принятом решении направляется гражданину</w:t>
      </w:r>
      <w:r w:rsidRPr="001174B9">
        <w:rPr>
          <w:color w:val="000000"/>
          <w:sz w:val="30"/>
          <w:szCs w:val="30"/>
        </w:rPr>
        <w:t xml:space="preserve">, </w:t>
      </w:r>
      <w:r w:rsidRPr="00490A46">
        <w:rPr>
          <w:color w:val="000000"/>
          <w:sz w:val="30"/>
          <w:szCs w:val="30"/>
        </w:rPr>
        <w:t xml:space="preserve">подавшему заявление о назначении семейного капитала, </w:t>
      </w:r>
      <w:r w:rsidRPr="00490A46">
        <w:rPr>
          <w:b/>
          <w:color w:val="000000"/>
          <w:sz w:val="30"/>
          <w:szCs w:val="30"/>
        </w:rPr>
        <w:t>в течение 5 дней</w:t>
      </w:r>
      <w:r w:rsidRPr="00490A46">
        <w:rPr>
          <w:color w:val="000000"/>
          <w:sz w:val="30"/>
          <w:szCs w:val="30"/>
        </w:rPr>
        <w:t xml:space="preserve"> </w:t>
      </w:r>
      <w:r w:rsidRPr="00490A46">
        <w:rPr>
          <w:b/>
          <w:color w:val="000000"/>
          <w:sz w:val="30"/>
          <w:szCs w:val="30"/>
        </w:rPr>
        <w:t>со дня его принятия.</w:t>
      </w:r>
      <w:r w:rsidRPr="00490A46">
        <w:rPr>
          <w:color w:val="000000"/>
          <w:sz w:val="30"/>
          <w:szCs w:val="30"/>
        </w:rPr>
        <w:t xml:space="preserve"> </w:t>
      </w:r>
    </w:p>
    <w:p w:rsidR="00EF78BE" w:rsidRDefault="00EF78BE" w:rsidP="00EF78BE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</w:p>
    <w:p w:rsidR="00EF78BE" w:rsidRDefault="00EF78BE" w:rsidP="00EF78BE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ОТКРЫТИЕ ДЕПОЗИТНОГО СЧЕТА «</w:t>
      </w:r>
      <w:r w:rsidRPr="00085195">
        <w:rPr>
          <w:b/>
          <w:color w:val="000000"/>
          <w:sz w:val="30"/>
          <w:szCs w:val="30"/>
        </w:rPr>
        <w:t>СЕМЕЙН</w:t>
      </w:r>
      <w:r>
        <w:rPr>
          <w:b/>
          <w:color w:val="000000"/>
          <w:sz w:val="30"/>
          <w:szCs w:val="30"/>
        </w:rPr>
        <w:t>ЫЙ</w:t>
      </w:r>
      <w:r w:rsidRPr="00085195">
        <w:rPr>
          <w:b/>
          <w:color w:val="000000"/>
          <w:sz w:val="30"/>
          <w:szCs w:val="30"/>
        </w:rPr>
        <w:t xml:space="preserve"> КАПИТАЛ</w:t>
      </w:r>
      <w:r>
        <w:rPr>
          <w:b/>
          <w:color w:val="000000"/>
          <w:sz w:val="30"/>
          <w:szCs w:val="30"/>
        </w:rPr>
        <w:t>»</w:t>
      </w:r>
    </w:p>
    <w:p w:rsidR="00EF78BE" w:rsidRDefault="00EF78BE" w:rsidP="00EF78BE">
      <w:pPr>
        <w:pStyle w:val="point"/>
      </w:pPr>
    </w:p>
    <w:p w:rsidR="00EF78BE" w:rsidRDefault="00EF78BE" w:rsidP="00EF78BE">
      <w:pPr>
        <w:pStyle w:val="newncpi"/>
      </w:pPr>
    </w:p>
    <w:p w:rsidR="00EF78BE" w:rsidRPr="005A2DB3" w:rsidRDefault="00EF78BE" w:rsidP="00EF78BE">
      <w:pPr>
        <w:pStyle w:val="Style3"/>
        <w:spacing w:line="356" w:lineRule="exact"/>
        <w:ind w:firstLine="697"/>
        <w:rPr>
          <w:b/>
          <w:color w:val="000000"/>
          <w:sz w:val="30"/>
          <w:szCs w:val="30"/>
        </w:rPr>
      </w:pPr>
      <w:r w:rsidRPr="005A2DB3">
        <w:rPr>
          <w:color w:val="000000"/>
          <w:sz w:val="30"/>
          <w:szCs w:val="30"/>
        </w:rPr>
        <w:t>Для зачисления средств семейного капитала</w:t>
      </w:r>
      <w:r w:rsidRPr="005A2DB3">
        <w:rPr>
          <w:b/>
          <w:color w:val="000000"/>
          <w:sz w:val="30"/>
          <w:szCs w:val="30"/>
        </w:rPr>
        <w:t xml:space="preserve"> гражданину, </w:t>
      </w:r>
      <w:r w:rsidRPr="005A2DB3">
        <w:rPr>
          <w:color w:val="000000"/>
          <w:sz w:val="30"/>
          <w:szCs w:val="30"/>
        </w:rPr>
        <w:t xml:space="preserve">которому он назначен, </w:t>
      </w:r>
      <w:r w:rsidRPr="005A2DB3">
        <w:rPr>
          <w:b/>
          <w:color w:val="000000"/>
          <w:sz w:val="30"/>
          <w:szCs w:val="30"/>
        </w:rPr>
        <w:t>необходимо открыть депозитный счет «Семейный капитал».</w:t>
      </w:r>
    </w:p>
    <w:p w:rsidR="00EF78BE" w:rsidRPr="005A2DB3" w:rsidRDefault="00EF78BE" w:rsidP="00EF78BE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5A2DB3">
        <w:rPr>
          <w:color w:val="000000"/>
          <w:sz w:val="30"/>
          <w:szCs w:val="30"/>
          <w:u w:val="single"/>
        </w:rPr>
        <w:t xml:space="preserve">Для его открытия </w:t>
      </w:r>
      <w:r w:rsidRPr="005A2DB3">
        <w:rPr>
          <w:color w:val="000000"/>
          <w:sz w:val="30"/>
          <w:szCs w:val="30"/>
        </w:rPr>
        <w:t xml:space="preserve">гражданин должен обратиться в подразделение ОАО «АСБ </w:t>
      </w:r>
      <w:proofErr w:type="spellStart"/>
      <w:r w:rsidRPr="005A2DB3">
        <w:rPr>
          <w:color w:val="000000"/>
          <w:sz w:val="30"/>
          <w:szCs w:val="30"/>
        </w:rPr>
        <w:t>Беларусбанк</w:t>
      </w:r>
      <w:proofErr w:type="spellEnd"/>
      <w:r w:rsidRPr="005A2DB3">
        <w:rPr>
          <w:color w:val="000000"/>
          <w:sz w:val="30"/>
          <w:szCs w:val="30"/>
        </w:rPr>
        <w:t xml:space="preserve">» по месту назначения семейного капитала </w:t>
      </w:r>
      <w:proofErr w:type="gramStart"/>
      <w:r w:rsidRPr="005A2DB3">
        <w:rPr>
          <w:color w:val="000000"/>
          <w:sz w:val="30"/>
          <w:szCs w:val="30"/>
        </w:rPr>
        <w:t>и  представить</w:t>
      </w:r>
      <w:proofErr w:type="gramEnd"/>
      <w:r w:rsidRPr="005A2DB3">
        <w:rPr>
          <w:color w:val="000000"/>
          <w:sz w:val="30"/>
          <w:szCs w:val="30"/>
        </w:rPr>
        <w:t>:</w:t>
      </w:r>
    </w:p>
    <w:p w:rsidR="00EF78BE" w:rsidRPr="005A2DB3" w:rsidRDefault="00EF78BE" w:rsidP="00EF78BE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5A2DB3">
        <w:rPr>
          <w:color w:val="000000"/>
          <w:sz w:val="30"/>
          <w:szCs w:val="30"/>
        </w:rPr>
        <w:t xml:space="preserve">заявление по форме, установленной ОАО «АСБ </w:t>
      </w:r>
      <w:proofErr w:type="spellStart"/>
      <w:r w:rsidRPr="005A2DB3">
        <w:rPr>
          <w:color w:val="000000"/>
          <w:sz w:val="30"/>
          <w:szCs w:val="30"/>
        </w:rPr>
        <w:t>Беларусбанк</w:t>
      </w:r>
      <w:proofErr w:type="spellEnd"/>
      <w:r w:rsidRPr="005A2DB3">
        <w:rPr>
          <w:color w:val="000000"/>
          <w:sz w:val="30"/>
          <w:szCs w:val="30"/>
        </w:rPr>
        <w:t>»;</w:t>
      </w:r>
    </w:p>
    <w:p w:rsidR="00EF78BE" w:rsidRPr="005A2DB3" w:rsidRDefault="00EF78BE" w:rsidP="00EF78BE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5A2DB3">
        <w:rPr>
          <w:color w:val="000000"/>
          <w:sz w:val="30"/>
          <w:szCs w:val="30"/>
        </w:rPr>
        <w:t>документ, удостоверяющий личность;</w:t>
      </w:r>
    </w:p>
    <w:p w:rsidR="00EF78BE" w:rsidRPr="005A2DB3" w:rsidRDefault="00EF78BE" w:rsidP="00EF78BE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5A2DB3">
        <w:rPr>
          <w:color w:val="000000"/>
          <w:sz w:val="30"/>
          <w:szCs w:val="30"/>
        </w:rPr>
        <w:t>решение местного исполнительного и распорядительного органа о назначении семейного капитала;</w:t>
      </w:r>
    </w:p>
    <w:p w:rsidR="00EF78BE" w:rsidRDefault="00EF78BE" w:rsidP="00EF78BE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5A2DB3">
        <w:rPr>
          <w:color w:val="000000"/>
          <w:sz w:val="30"/>
          <w:szCs w:val="30"/>
        </w:rPr>
        <w:t>выписку из решения местного исполнительного и распорядительного органа о внесении изменения в решение о назначении семейного капитала – в случае внесения такого изменения.</w:t>
      </w:r>
    </w:p>
    <w:p w:rsidR="00EF78BE" w:rsidRPr="004F3D6C" w:rsidRDefault="00EF78BE" w:rsidP="00EF78BE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F37BFE">
        <w:rPr>
          <w:color w:val="000000"/>
          <w:sz w:val="30"/>
          <w:szCs w:val="30"/>
        </w:rPr>
        <w:t>Депозитный счет открывается в день подачи заявления со всеми необходимыми документами</w:t>
      </w:r>
      <w:r>
        <w:rPr>
          <w:color w:val="000000"/>
          <w:sz w:val="30"/>
          <w:szCs w:val="30"/>
        </w:rPr>
        <w:t>.</w:t>
      </w:r>
    </w:p>
    <w:p w:rsidR="00CC6651" w:rsidRDefault="00CC6651"/>
    <w:sectPr w:rsidR="00CC6651" w:rsidSect="00EF78B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7D2"/>
    <w:multiLevelType w:val="hybridMultilevel"/>
    <w:tmpl w:val="BAA6E9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335EE"/>
    <w:multiLevelType w:val="hybridMultilevel"/>
    <w:tmpl w:val="4C28EFE4"/>
    <w:lvl w:ilvl="0" w:tplc="04190005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61821572"/>
    <w:multiLevelType w:val="hybridMultilevel"/>
    <w:tmpl w:val="C394B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6454D"/>
    <w:multiLevelType w:val="hybridMultilevel"/>
    <w:tmpl w:val="89285C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BE"/>
    <w:rsid w:val="004E16B8"/>
    <w:rsid w:val="00CC6651"/>
    <w:rsid w:val="00E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52D6B-6B08-4DDE-A7CB-C6683930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78BE"/>
    <w:pPr>
      <w:spacing w:line="317" w:lineRule="exact"/>
      <w:ind w:firstLine="696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EF78BE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EF78BE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EF78BE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EF78BE"/>
    <w:pPr>
      <w:widowControl/>
      <w:autoSpaceDE/>
      <w:autoSpaceDN/>
      <w:adjustRightInd/>
      <w:ind w:firstLine="567"/>
      <w:jc w:val="both"/>
    </w:pPr>
  </w:style>
  <w:style w:type="paragraph" w:customStyle="1" w:styleId="table10">
    <w:name w:val="table10"/>
    <w:basedOn w:val="a"/>
    <w:rsid w:val="00EF78BE"/>
    <w:pPr>
      <w:widowControl/>
      <w:autoSpaceDE/>
      <w:autoSpaceDN/>
      <w:adjustRightInd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dcterms:created xsi:type="dcterms:W3CDTF">2025-02-06T12:38:00Z</dcterms:created>
  <dcterms:modified xsi:type="dcterms:W3CDTF">2025-02-06T12:39:00Z</dcterms:modified>
</cp:coreProperties>
</file>