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93B9A" w14:textId="78E817AB" w:rsidR="00677810" w:rsidRDefault="00677810" w:rsidP="00E76303">
      <w:pPr>
        <w:tabs>
          <w:tab w:val="left" w:pos="714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8A6417" wp14:editId="2313C5D1">
            <wp:simplePos x="0" y="0"/>
            <wp:positionH relativeFrom="margin">
              <wp:posOffset>-784860</wp:posOffset>
            </wp:positionH>
            <wp:positionV relativeFrom="paragraph">
              <wp:posOffset>-596265</wp:posOffset>
            </wp:positionV>
            <wp:extent cx="2381250" cy="828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716" cy="84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303">
        <w:tab/>
      </w:r>
      <w:bookmarkStart w:id="0" w:name="_GoBack"/>
      <w:bookmarkEnd w:id="0"/>
    </w:p>
    <w:p w14:paraId="0984464A" w14:textId="77777777" w:rsidR="007919AE" w:rsidRPr="002B50C6" w:rsidRDefault="007919AE" w:rsidP="007919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2B50C6">
        <w:rPr>
          <w:rFonts w:ascii="Times New Roman" w:hAnsi="Times New Roman" w:cs="Times New Roman"/>
          <w:b/>
          <w:color w:val="000000"/>
          <w:sz w:val="30"/>
          <w:szCs w:val="30"/>
        </w:rPr>
        <w:t>П</w:t>
      </w:r>
      <w:r w:rsidRPr="002B50C6">
        <w:rPr>
          <w:rFonts w:ascii="Times New Roman" w:hAnsi="Times New Roman" w:cs="Times New Roman"/>
          <w:b/>
          <w:color w:val="000000"/>
          <w:sz w:val="30"/>
          <w:szCs w:val="30"/>
        </w:rPr>
        <w:t>ереселени</w:t>
      </w:r>
      <w:r w:rsidRPr="002B50C6">
        <w:rPr>
          <w:rFonts w:ascii="Times New Roman" w:hAnsi="Times New Roman" w:cs="Times New Roman"/>
          <w:b/>
          <w:color w:val="000000"/>
          <w:sz w:val="30"/>
          <w:szCs w:val="30"/>
        </w:rPr>
        <w:t>е</w:t>
      </w:r>
      <w:r w:rsidRPr="002B50C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безработных</w:t>
      </w:r>
      <w:r w:rsidRPr="002B50C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граждан</w:t>
      </w:r>
      <w:r w:rsidRPr="002B50C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и членов их семей </w:t>
      </w:r>
    </w:p>
    <w:p w14:paraId="48989880" w14:textId="6F9A3230" w:rsidR="007919AE" w:rsidRPr="002B50C6" w:rsidRDefault="007919AE" w:rsidP="007919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2B50C6">
        <w:rPr>
          <w:rFonts w:ascii="Times New Roman" w:hAnsi="Times New Roman" w:cs="Times New Roman"/>
          <w:b/>
          <w:color w:val="000000"/>
          <w:sz w:val="30"/>
          <w:szCs w:val="30"/>
        </w:rPr>
        <w:t>в связи с переездом в другую местность</w:t>
      </w:r>
    </w:p>
    <w:p w14:paraId="75CC2AF3" w14:textId="77777777" w:rsidR="007919AE" w:rsidRDefault="007919AE" w:rsidP="007919A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AD99AB1" w14:textId="7B1BD520" w:rsidR="007919AE" w:rsidRPr="007919AE" w:rsidRDefault="007919AE" w:rsidP="007919A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919AE">
        <w:rPr>
          <w:rFonts w:ascii="Times New Roman" w:hAnsi="Times New Roman" w:cs="Times New Roman"/>
          <w:sz w:val="30"/>
          <w:szCs w:val="30"/>
        </w:rPr>
        <w:t>О</w:t>
      </w:r>
      <w:r w:rsidRPr="007919AE">
        <w:rPr>
          <w:rFonts w:ascii="Times New Roman" w:hAnsi="Times New Roman" w:cs="Times New Roman"/>
          <w:color w:val="000000"/>
          <w:sz w:val="30"/>
          <w:szCs w:val="30"/>
        </w:rPr>
        <w:t>дной из гарантий государства в области содействия занятости населения является оказание содействия в переселении безработных и членов их семей в связи с переездом в другую местность.</w:t>
      </w:r>
    </w:p>
    <w:p w14:paraId="79103F54" w14:textId="77777777" w:rsidR="007919AE" w:rsidRPr="007919AE" w:rsidRDefault="007919AE" w:rsidP="007919A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121212"/>
          <w:sz w:val="30"/>
          <w:szCs w:val="30"/>
        </w:rPr>
      </w:pPr>
      <w:r w:rsidRPr="007919AE">
        <w:rPr>
          <w:rFonts w:ascii="Times New Roman" w:hAnsi="Times New Roman" w:cs="Times New Roman"/>
          <w:bCs/>
          <w:color w:val="333333"/>
          <w:sz w:val="30"/>
          <w:szCs w:val="30"/>
        </w:rPr>
        <w:t>С 7 февраля 2025 г</w:t>
      </w:r>
      <w:r w:rsidRPr="007919AE">
        <w:rPr>
          <w:rFonts w:ascii="Times New Roman" w:hAnsi="Times New Roman" w:cs="Times New Roman"/>
          <w:color w:val="333333"/>
          <w:sz w:val="30"/>
          <w:szCs w:val="30"/>
        </w:rPr>
        <w:t xml:space="preserve">. вступила в силу новая редакция Инструкции о порядке и условиях оказания содействия в переселении безработных и членов их семей в связи с переездом в другую местность, утвержденная постановлением Министерства труда и социальной защиты Республики Беларусь от 12 декабря 2024 г. № 101. </w:t>
      </w:r>
      <w:r w:rsidRPr="007919AE">
        <w:rPr>
          <w:rFonts w:ascii="Times New Roman" w:hAnsi="Times New Roman" w:cs="Times New Roman"/>
          <w:color w:val="121212"/>
          <w:sz w:val="30"/>
          <w:szCs w:val="30"/>
        </w:rPr>
        <w:t>Постановление принято в целях привлечения и закрепления кадров на селе, оказания дополнительной поддержки привлекаемым на работу в сельскую местность.</w:t>
      </w:r>
    </w:p>
    <w:p w14:paraId="7F5A8135" w14:textId="4F347271" w:rsidR="007919AE" w:rsidRPr="007919AE" w:rsidRDefault="007919AE" w:rsidP="007919AE">
      <w:pPr>
        <w:ind w:firstLine="708"/>
        <w:contextualSpacing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919AE">
        <w:rPr>
          <w:rFonts w:ascii="Times New Roman" w:hAnsi="Times New Roman" w:cs="Times New Roman"/>
          <w:bCs/>
          <w:color w:val="333333"/>
          <w:sz w:val="30"/>
          <w:szCs w:val="30"/>
        </w:rPr>
        <w:t>При переселении в сельскую местность</w:t>
      </w:r>
      <w:r w:rsidRPr="007919AE">
        <w:rPr>
          <w:rFonts w:ascii="Times New Roman" w:hAnsi="Times New Roman" w:cs="Times New Roman"/>
          <w:color w:val="333333"/>
          <w:sz w:val="30"/>
          <w:szCs w:val="30"/>
        </w:rPr>
        <w:t> в пределах Республики Беларусь безработным оказывается финансовая поддержка в размере 9-ти кратной величины бюджета прожиточного минимума в среднем на душу населения, установленного Министерством труда и социальной защиты Республики Беларусь, действующего на дату трудоустройства </w:t>
      </w:r>
      <w:r w:rsidRPr="007919AE">
        <w:rPr>
          <w:rFonts w:ascii="Times New Roman" w:hAnsi="Times New Roman" w:cs="Times New Roman"/>
          <w:bCs/>
          <w:color w:val="333333"/>
          <w:sz w:val="30"/>
          <w:szCs w:val="30"/>
        </w:rPr>
        <w:t xml:space="preserve">(с 1 </w:t>
      </w:r>
      <w:r>
        <w:rPr>
          <w:rFonts w:ascii="Times New Roman" w:hAnsi="Times New Roman" w:cs="Times New Roman"/>
          <w:bCs/>
          <w:color w:val="333333"/>
          <w:sz w:val="30"/>
          <w:szCs w:val="30"/>
        </w:rPr>
        <w:t>мая</w:t>
      </w:r>
      <w:r w:rsidRPr="007919AE">
        <w:rPr>
          <w:rFonts w:ascii="Times New Roman" w:hAnsi="Times New Roman" w:cs="Times New Roman"/>
          <w:bCs/>
          <w:color w:val="333333"/>
          <w:sz w:val="30"/>
          <w:szCs w:val="30"/>
        </w:rPr>
        <w:t xml:space="preserve"> 2025 г. БПМ – </w:t>
      </w:r>
      <w:r w:rsidRPr="007919AE">
        <w:rPr>
          <w:rFonts w:ascii="Times New Roman" w:hAnsi="Times New Roman" w:cs="Times New Roman"/>
          <w:bCs/>
          <w:color w:val="333333"/>
          <w:sz w:val="30"/>
          <w:szCs w:val="30"/>
        </w:rPr>
        <w:t>462,58</w:t>
      </w:r>
      <w:r w:rsidRPr="007919AE">
        <w:rPr>
          <w:rFonts w:ascii="Times New Roman" w:hAnsi="Times New Roman" w:cs="Times New Roman"/>
          <w:bCs/>
          <w:color w:val="333333"/>
          <w:sz w:val="30"/>
          <w:szCs w:val="30"/>
        </w:rPr>
        <w:t xml:space="preserve"> рубля,</w:t>
      </w:r>
      <w:r w:rsidRPr="007919AE">
        <w:rPr>
          <w:rFonts w:ascii="Times New Roman" w:hAnsi="Times New Roman" w:cs="Times New Roman"/>
          <w:bCs/>
          <w:color w:val="333333"/>
          <w:sz w:val="30"/>
          <w:szCs w:val="30"/>
        </w:rPr>
        <w:t xml:space="preserve"> 9-ти кратная величина БПМ – 4 163,22</w:t>
      </w:r>
      <w:r w:rsidR="004C5411">
        <w:rPr>
          <w:rFonts w:ascii="Times New Roman" w:hAnsi="Times New Roman" w:cs="Times New Roman"/>
          <w:bCs/>
          <w:color w:val="333333"/>
          <w:sz w:val="30"/>
          <w:szCs w:val="30"/>
        </w:rPr>
        <w:t> </w:t>
      </w:r>
      <w:r w:rsidRPr="007919AE">
        <w:rPr>
          <w:rFonts w:ascii="Times New Roman" w:hAnsi="Times New Roman" w:cs="Times New Roman"/>
          <w:bCs/>
          <w:color w:val="333333"/>
          <w:sz w:val="30"/>
          <w:szCs w:val="30"/>
        </w:rPr>
        <w:t>рубля).</w:t>
      </w:r>
    </w:p>
    <w:p w14:paraId="4E1BCCA8" w14:textId="77777777" w:rsidR="007919AE" w:rsidRPr="007919AE" w:rsidRDefault="007919AE" w:rsidP="007919A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121212"/>
          <w:sz w:val="30"/>
          <w:szCs w:val="30"/>
        </w:rPr>
      </w:pPr>
      <w:r w:rsidRPr="007919AE">
        <w:rPr>
          <w:rFonts w:ascii="Times New Roman" w:hAnsi="Times New Roman" w:cs="Times New Roman"/>
          <w:color w:val="121212"/>
          <w:sz w:val="30"/>
          <w:szCs w:val="30"/>
        </w:rPr>
        <w:t>Механизм реализации указанной меры предусматривает заключение трехстороннего договора между органом по труду, занятости и социальной защите, безработным и нанимателем о переселении безработного и членов его семьи в связи с переездом на работу в другую местность, выплату денежных средств и осуществление контроля за выполнением договорных обязательств.</w:t>
      </w:r>
    </w:p>
    <w:p w14:paraId="1B87335B" w14:textId="77777777" w:rsidR="007919AE" w:rsidRPr="007919AE" w:rsidRDefault="007919AE" w:rsidP="007919AE">
      <w:pPr>
        <w:ind w:firstLine="708"/>
        <w:contextualSpacing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919AE">
        <w:rPr>
          <w:rFonts w:ascii="Times New Roman" w:hAnsi="Times New Roman" w:cs="Times New Roman"/>
          <w:color w:val="333333"/>
          <w:sz w:val="30"/>
          <w:szCs w:val="30"/>
        </w:rPr>
        <w:t>Обязательным условием является выполнение работы у нанимателя по трудовому договору сроком не менее 1 года.</w:t>
      </w:r>
    </w:p>
    <w:p w14:paraId="2CC9FA3C" w14:textId="77777777" w:rsidR="007919AE" w:rsidRPr="007919AE" w:rsidRDefault="007919AE" w:rsidP="007919AE">
      <w:pPr>
        <w:ind w:firstLine="708"/>
        <w:contextualSpacing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919AE">
        <w:rPr>
          <w:rFonts w:ascii="Times New Roman" w:hAnsi="Times New Roman" w:cs="Times New Roman"/>
          <w:color w:val="333333"/>
          <w:sz w:val="30"/>
          <w:szCs w:val="30"/>
        </w:rPr>
        <w:t>Переселение безработного и членов его семьи на новое место жительства и работы по направлению органов по труду, занятости и социальной защите с выделением денежных средств </w:t>
      </w:r>
      <w:r w:rsidRPr="007919AE">
        <w:rPr>
          <w:rFonts w:ascii="Times New Roman" w:hAnsi="Times New Roman" w:cs="Times New Roman"/>
          <w:bCs/>
          <w:color w:val="333333"/>
          <w:sz w:val="30"/>
          <w:szCs w:val="30"/>
        </w:rPr>
        <w:t>оказывается только один раз.</w:t>
      </w:r>
    </w:p>
    <w:p w14:paraId="5B9190E9" w14:textId="77777777" w:rsidR="007919AE" w:rsidRPr="007919AE" w:rsidRDefault="007919AE" w:rsidP="007919AE">
      <w:pPr>
        <w:ind w:firstLine="708"/>
        <w:contextualSpacing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919AE">
        <w:rPr>
          <w:rFonts w:ascii="Times New Roman" w:hAnsi="Times New Roman" w:cs="Times New Roman"/>
          <w:color w:val="333333"/>
          <w:sz w:val="30"/>
          <w:szCs w:val="30"/>
        </w:rPr>
        <w:t>Для оказания данной меры содействия безработному необходимо обратиться в управление по труду, занятости и социально защите райисполкома по месту проживания.</w:t>
      </w:r>
    </w:p>
    <w:p w14:paraId="7A710E90" w14:textId="77777777" w:rsidR="007919AE" w:rsidRPr="007919AE" w:rsidRDefault="007919AE" w:rsidP="007919AE">
      <w:pPr>
        <w:shd w:val="clear" w:color="auto" w:fill="FFFFFF"/>
        <w:spacing w:line="264" w:lineRule="atLeast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7919AE">
        <w:rPr>
          <w:rFonts w:ascii="Times New Roman" w:hAnsi="Times New Roman" w:cs="Times New Roman"/>
          <w:color w:val="000000"/>
          <w:sz w:val="30"/>
          <w:szCs w:val="30"/>
        </w:rPr>
        <w:t>Сведения о наличии вакансий с предоставлением жилого помещения в организациях Республики Беларусь можно получить на информационном портале Государственной службы занятости по адресу </w:t>
      </w:r>
      <w:hyperlink r:id="rId5" w:history="1">
        <w:r w:rsidRPr="007919AE">
          <w:rPr>
            <w:rFonts w:ascii="Times New Roman" w:hAnsi="Times New Roman" w:cs="Times New Roman"/>
            <w:color w:val="3E5062"/>
            <w:sz w:val="30"/>
            <w:szCs w:val="30"/>
            <w:u w:val="single"/>
            <w:bdr w:val="none" w:sz="0" w:space="0" w:color="auto" w:frame="1"/>
          </w:rPr>
          <w:t>http://gsz.gov.by/</w:t>
        </w:r>
      </w:hyperlink>
      <w:r w:rsidRPr="007919AE">
        <w:rPr>
          <w:rFonts w:ascii="Times New Roman" w:hAnsi="Times New Roman" w:cs="Times New Roman"/>
          <w:color w:val="000000"/>
          <w:sz w:val="30"/>
          <w:szCs w:val="30"/>
        </w:rPr>
        <w:t xml:space="preserve">, или в управлении по труду, занятости и социальной защите Петриковского райисполкома (г. Петриков, ул. Гоголя, д.1, </w:t>
      </w:r>
      <w:proofErr w:type="spellStart"/>
      <w:r w:rsidRPr="007919AE">
        <w:rPr>
          <w:rFonts w:ascii="Times New Roman" w:hAnsi="Times New Roman" w:cs="Times New Roman"/>
          <w:color w:val="000000"/>
          <w:sz w:val="30"/>
          <w:szCs w:val="30"/>
        </w:rPr>
        <w:t>каб</w:t>
      </w:r>
      <w:proofErr w:type="spellEnd"/>
      <w:r w:rsidRPr="007919AE">
        <w:rPr>
          <w:rFonts w:ascii="Times New Roman" w:hAnsi="Times New Roman" w:cs="Times New Roman"/>
          <w:color w:val="000000"/>
          <w:sz w:val="30"/>
          <w:szCs w:val="30"/>
        </w:rPr>
        <w:t>. 16, т.53715, 55772).».</w:t>
      </w:r>
    </w:p>
    <w:p w14:paraId="3F52BB4A" w14:textId="77777777" w:rsidR="00A362A8" w:rsidRDefault="00A362A8" w:rsidP="00A362A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sectPr w:rsidR="00A362A8" w:rsidSect="00446521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10"/>
    <w:rsid w:val="002A38FB"/>
    <w:rsid w:val="002B50C6"/>
    <w:rsid w:val="003451CE"/>
    <w:rsid w:val="00446521"/>
    <w:rsid w:val="004C5411"/>
    <w:rsid w:val="00571E14"/>
    <w:rsid w:val="00606FEC"/>
    <w:rsid w:val="00677810"/>
    <w:rsid w:val="006E6A40"/>
    <w:rsid w:val="007919AE"/>
    <w:rsid w:val="008F2C33"/>
    <w:rsid w:val="00A362A8"/>
    <w:rsid w:val="00A43D89"/>
    <w:rsid w:val="00B265A1"/>
    <w:rsid w:val="00C72D97"/>
    <w:rsid w:val="00E7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C842D"/>
  <w15:chartTrackingRefBased/>
  <w15:docId w15:val="{D3E90508-BE29-472B-8D37-A7028E26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C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C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F2C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sz.gov.b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Administrator@petrikov.local</dc:creator>
  <cp:keywords/>
  <dc:description/>
  <cp:lastModifiedBy>Admin</cp:lastModifiedBy>
  <cp:revision>3</cp:revision>
  <dcterms:created xsi:type="dcterms:W3CDTF">2025-05-30T12:13:00Z</dcterms:created>
  <dcterms:modified xsi:type="dcterms:W3CDTF">2025-05-30T12:14:00Z</dcterms:modified>
</cp:coreProperties>
</file>