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93B9A" w14:textId="78E817AB" w:rsidR="00677810" w:rsidRDefault="00677810" w:rsidP="00A10E55">
      <w:pPr>
        <w:tabs>
          <w:tab w:val="left" w:pos="7140"/>
        </w:tabs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98A6417" wp14:editId="2313C5D1">
            <wp:simplePos x="0" y="0"/>
            <wp:positionH relativeFrom="margin">
              <wp:posOffset>-784860</wp:posOffset>
            </wp:positionH>
            <wp:positionV relativeFrom="paragraph">
              <wp:posOffset>-596265</wp:posOffset>
            </wp:positionV>
            <wp:extent cx="2381250" cy="8286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716" cy="840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6303">
        <w:tab/>
      </w:r>
    </w:p>
    <w:p w14:paraId="491ACC76" w14:textId="77777777" w:rsidR="005A1163" w:rsidRPr="00A10E55" w:rsidRDefault="005A1163" w:rsidP="00A10E55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72C4" w:themeColor="accent1"/>
          <w:kern w:val="36"/>
          <w:sz w:val="28"/>
          <w:szCs w:val="28"/>
          <w:lang w:eastAsia="ru-RU"/>
        </w:rPr>
      </w:pPr>
    </w:p>
    <w:p w14:paraId="35FAD237" w14:textId="2EB0A0EF" w:rsidR="00E2005E" w:rsidRPr="00A10E55" w:rsidRDefault="005A1163" w:rsidP="00A10E55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72C4" w:themeColor="accent1"/>
          <w:kern w:val="36"/>
          <w:sz w:val="28"/>
          <w:szCs w:val="28"/>
          <w:lang w:eastAsia="ru-RU"/>
        </w:rPr>
      </w:pPr>
      <w:r w:rsidRPr="00A10E55">
        <w:rPr>
          <w:rFonts w:ascii="Times New Roman" w:eastAsia="Times New Roman" w:hAnsi="Times New Roman" w:cs="Times New Roman"/>
          <w:b/>
          <w:bCs/>
          <w:color w:val="4472C4" w:themeColor="accent1"/>
          <w:kern w:val="36"/>
          <w:sz w:val="28"/>
          <w:szCs w:val="28"/>
          <w:lang w:eastAsia="ru-RU"/>
        </w:rPr>
        <w:t>ВРЕМЕННАЯ ЗАНЯТОСТЬ ОБУЧАЮЩЕЙСЯ МОЛОДЕЖИ</w:t>
      </w:r>
    </w:p>
    <w:p w14:paraId="725F50E2" w14:textId="77777777" w:rsidR="00E2005E" w:rsidRPr="00A10E55" w:rsidRDefault="00E2005E" w:rsidP="000255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E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  <w:r w:rsidRPr="00A10E5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регулирования труда молодежи установлен </w:t>
      </w:r>
      <w:r w:rsidRPr="00A10E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главой 20 Трудового кодекса</w:t>
      </w:r>
      <w:r w:rsidRPr="00A10E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AEE430" w14:textId="77777777" w:rsidR="00E2005E" w:rsidRPr="00A10E55" w:rsidRDefault="00E2005E" w:rsidP="00A10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74E977" w14:textId="77777777" w:rsidR="00E2005E" w:rsidRPr="00A10E55" w:rsidRDefault="00E2005E" w:rsidP="00A10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</w:pPr>
      <w:r w:rsidRPr="00A10E55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eastAsia="ru-RU"/>
        </w:rPr>
        <w:t>В КАКОМ ВОЗРАСТЕ МОЖНО НАЧИНАТЬ РАБОТАТЬ</w:t>
      </w:r>
    </w:p>
    <w:p w14:paraId="59D087C0" w14:textId="77777777" w:rsidR="00E2005E" w:rsidRPr="00A10E55" w:rsidRDefault="00E2005E" w:rsidP="00A10E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E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 трудового договора</w:t>
      </w:r>
      <w:r w:rsidRPr="00A10E5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допускается:</w:t>
      </w:r>
    </w:p>
    <w:p w14:paraId="2FF4AB90" w14:textId="77777777" w:rsidR="00E2005E" w:rsidRPr="00A10E55" w:rsidRDefault="00E2005E" w:rsidP="00A10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E55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лицами, достигшими </w:t>
      </w:r>
      <w:r w:rsidRPr="00A10E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 лет</w:t>
      </w:r>
      <w:r w:rsidRPr="00A10E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6692D8" w14:textId="77777777" w:rsidR="00E2005E" w:rsidRPr="00A10E55" w:rsidRDefault="00E2005E" w:rsidP="00A10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E55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лицом, достигшим </w:t>
      </w:r>
      <w:r w:rsidRPr="00A10E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 лет,</w:t>
      </w:r>
      <w:r w:rsidRPr="00A10E55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трудовой договор может быть заключен для выполнения легкого труда, не причиняющего вреда здоровью и не нарушающего процесса обучения т</w:t>
      </w:r>
      <w:r w:rsidRPr="00A10E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олько с письменного согласия одного из родителей (усыновителя, попечителя).</w:t>
      </w:r>
    </w:p>
    <w:p w14:paraId="721C5902" w14:textId="77777777" w:rsidR="00E2005E" w:rsidRPr="00A10E55" w:rsidRDefault="00E2005E" w:rsidP="00A10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8F9B2F" w14:textId="77777777" w:rsidR="00E2005E" w:rsidRPr="00A10E55" w:rsidRDefault="00E2005E" w:rsidP="00A10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</w:pPr>
      <w:r w:rsidRPr="00A10E55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eastAsia="ru-RU"/>
        </w:rPr>
        <w:t>КАКОВА ПРОДОЛЖИТЕЛЬНОСТЬ РАБОЧЕГО ВРЕМЕНИ</w:t>
      </w:r>
    </w:p>
    <w:p w14:paraId="66FB0C73" w14:textId="77777777" w:rsidR="00E2005E" w:rsidRPr="00A10E55" w:rsidRDefault="00E2005E" w:rsidP="00A10E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E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подростков установлена сокращенная продолжительность рабочего времени:</w:t>
      </w:r>
    </w:p>
    <w:p w14:paraId="48198CE4" w14:textId="77777777" w:rsidR="00E2005E" w:rsidRPr="00A10E55" w:rsidRDefault="00E2005E" w:rsidP="00A10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3EDD00" w14:textId="77777777" w:rsidR="00E2005E" w:rsidRPr="00A10E55" w:rsidRDefault="00E2005E" w:rsidP="00A10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E55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A10E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возрасте от 14 до 16 лет </w:t>
      </w:r>
      <w:r w:rsidRPr="00A10E5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 более 23 часов в неделю,</w:t>
      </w:r>
    </w:p>
    <w:p w14:paraId="61B0F821" w14:textId="77777777" w:rsidR="00E2005E" w:rsidRPr="00A10E55" w:rsidRDefault="00E2005E" w:rsidP="00A10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E55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A10E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16 до 18 лет </w:t>
      </w:r>
      <w:r w:rsidRPr="00A10E5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 более 35 часов в неделю.</w:t>
      </w:r>
    </w:p>
    <w:p w14:paraId="5D2BED7E" w14:textId="77777777" w:rsidR="00E2005E" w:rsidRPr="00A10E55" w:rsidRDefault="00E2005E" w:rsidP="00A10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42DD00" w14:textId="77777777" w:rsidR="00E2005E" w:rsidRPr="00A10E55" w:rsidRDefault="00E2005E" w:rsidP="00A10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E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ежедневной работы (смены) учащихся общеобразовательных учреждений и учреждений, обеспечивающих получение профессионально-технического образования, </w:t>
      </w:r>
      <w:r w:rsidRPr="00A10E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может превышать</w:t>
      </w:r>
      <w:r w:rsidRPr="00A10E5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работников:</w:t>
      </w:r>
    </w:p>
    <w:p w14:paraId="5336B90C" w14:textId="77777777" w:rsidR="00E2005E" w:rsidRPr="00A10E55" w:rsidRDefault="00E2005E" w:rsidP="00A10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E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 время каникул</w:t>
      </w:r>
    </w:p>
    <w:p w14:paraId="7565E11D" w14:textId="77777777" w:rsidR="00E2005E" w:rsidRPr="00A10E55" w:rsidRDefault="00E2005E" w:rsidP="00A10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E55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в возрасте от </w:t>
      </w:r>
      <w:r w:rsidRPr="00A10E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 до 16 лет </w:t>
      </w:r>
      <w:r w:rsidRPr="00A10E55">
        <w:rPr>
          <w:rFonts w:ascii="Times New Roman" w:eastAsia="Times New Roman" w:hAnsi="Times New Roman" w:cs="Times New Roman"/>
          <w:sz w:val="28"/>
          <w:szCs w:val="28"/>
          <w:lang w:eastAsia="ru-RU"/>
        </w:rPr>
        <w:t>- 4 часа 36 минут</w:t>
      </w:r>
    </w:p>
    <w:p w14:paraId="607A1AFB" w14:textId="77777777" w:rsidR="00E2005E" w:rsidRPr="00A10E55" w:rsidRDefault="00E2005E" w:rsidP="00A10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E55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в возрасте от </w:t>
      </w:r>
      <w:r w:rsidRPr="00A10E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 до 18 ле</w:t>
      </w:r>
      <w:r w:rsidRPr="00A10E55">
        <w:rPr>
          <w:rFonts w:ascii="Times New Roman" w:eastAsia="Times New Roman" w:hAnsi="Times New Roman" w:cs="Times New Roman"/>
          <w:sz w:val="28"/>
          <w:szCs w:val="28"/>
          <w:lang w:eastAsia="ru-RU"/>
        </w:rPr>
        <w:t>т - 7 часов</w:t>
      </w:r>
    </w:p>
    <w:p w14:paraId="4802FB7C" w14:textId="77777777" w:rsidR="00E2005E" w:rsidRPr="00A10E55" w:rsidRDefault="00E2005E" w:rsidP="00A10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E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 течение учебного года в свободное от учебы время</w:t>
      </w:r>
    </w:p>
    <w:p w14:paraId="3576A860" w14:textId="77777777" w:rsidR="00E2005E" w:rsidRPr="00A10E55" w:rsidRDefault="00E2005E" w:rsidP="00A10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E55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в возрасте от </w:t>
      </w:r>
      <w:r w:rsidRPr="00A10E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 до 16 лет - 2 часа 18 минут</w:t>
      </w:r>
    </w:p>
    <w:p w14:paraId="24264D08" w14:textId="77777777" w:rsidR="00E2005E" w:rsidRPr="00A10E55" w:rsidRDefault="00E2005E" w:rsidP="00A10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E55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в возрасте от </w:t>
      </w:r>
      <w:r w:rsidRPr="00A10E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 до 18 лет - 3 часа 30 минут</w:t>
      </w:r>
    </w:p>
    <w:p w14:paraId="6C6603CB" w14:textId="77777777" w:rsidR="00E2005E" w:rsidRPr="00A10E55" w:rsidRDefault="00E2005E" w:rsidP="00A10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</w:pPr>
      <w:r w:rsidRPr="00A10E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A10E55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eastAsia="ru-RU"/>
        </w:rPr>
        <w:t>В КАКОМ РАЗМЕРЕ ВЫПЛАЧИВАЕТСЯ ЗАРАБОТНАЯ ПЛАТА</w:t>
      </w:r>
    </w:p>
    <w:p w14:paraId="158751AF" w14:textId="77777777" w:rsidR="00E2005E" w:rsidRPr="00A10E55" w:rsidRDefault="00E2005E" w:rsidP="00A10E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E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сокращенную продолжительность рабочего времени, несовершеннолетним работникам </w:t>
      </w:r>
      <w:r w:rsidRPr="00A10E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заработная плата выплачивается в таком же размере, как работникам соответствующих категорий при полной продолжительности ежедневной работы.</w:t>
      </w:r>
    </w:p>
    <w:p w14:paraId="03556B10" w14:textId="77777777" w:rsidR="00E2005E" w:rsidRPr="00A10E55" w:rsidRDefault="00E2005E" w:rsidP="00A10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F8F909" w14:textId="77777777" w:rsidR="00E2005E" w:rsidRPr="00A10E55" w:rsidRDefault="00E2005E" w:rsidP="00A10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E55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eastAsia="ru-RU"/>
        </w:rPr>
        <w:t>Исключение</w:t>
      </w:r>
      <w:r w:rsidRPr="00A10E5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составляют учащиеся, получающие общее среднее образование, специальное образование на уровне общего среднего образования, профессионально-техническое и среднее специальное образование, работающие </w:t>
      </w:r>
      <w:r w:rsidRPr="00A10E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свободное от учебы время.</w:t>
      </w:r>
    </w:p>
    <w:p w14:paraId="3076BF44" w14:textId="77777777" w:rsidR="00E2005E" w:rsidRPr="00A10E55" w:rsidRDefault="00E2005E" w:rsidP="00A10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945AF5" w14:textId="7D4675DA" w:rsidR="00E2005E" w:rsidRDefault="00E2005E" w:rsidP="00A10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E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Оплата труда таким несовершеннолетним производится пропорционально отработанному времени</w:t>
      </w:r>
      <w:r w:rsidRPr="00A10E55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в зависимости от выработки. Нанимателями могут устанавливаться учащимся доплаты к заработной плате.</w:t>
      </w:r>
    </w:p>
    <w:p w14:paraId="13242B47" w14:textId="77777777" w:rsidR="00A10E55" w:rsidRPr="00A10E55" w:rsidRDefault="00A10E55" w:rsidP="00A10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BC9921" w14:textId="77777777" w:rsidR="00E2005E" w:rsidRPr="00A10E55" w:rsidRDefault="00E2005E" w:rsidP="00A10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</w:pPr>
      <w:r w:rsidRPr="00A10E55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eastAsia="ru-RU"/>
        </w:rPr>
        <w:lastRenderedPageBreak/>
        <w:t>ЕСТЬ ЛИ ОГРАНИЧЕНИЯ ДЛЯ ТРУДОУСТРОЙСТВА</w:t>
      </w:r>
    </w:p>
    <w:p w14:paraId="1AA406AC" w14:textId="77777777" w:rsidR="00E2005E" w:rsidRPr="00A10E55" w:rsidRDefault="00E2005E" w:rsidP="00A10E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E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Запрещается</w:t>
      </w:r>
      <w:r w:rsidRPr="00A10E5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привлечение </w:t>
      </w:r>
      <w:r w:rsidRPr="00A10E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лиц моложе 18 лет:</w:t>
      </w:r>
    </w:p>
    <w:p w14:paraId="2DE1FCD0" w14:textId="77777777" w:rsidR="00E2005E" w:rsidRPr="00A10E55" w:rsidRDefault="00E2005E" w:rsidP="00A10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E55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к труду на тяжёлых работах и на работах с вредными и (или) опасными условиями труда, на подземных горных работах;</w:t>
      </w:r>
    </w:p>
    <w:p w14:paraId="51AC8650" w14:textId="77777777" w:rsidR="00E2005E" w:rsidRPr="00A10E55" w:rsidRDefault="00E2005E" w:rsidP="00A10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E55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ночным и сверхурочным работам, работам в государственные праздники и праздничные дни, работам в выходные дни.</w:t>
      </w:r>
    </w:p>
    <w:p w14:paraId="62A9813A" w14:textId="6B20B224" w:rsidR="00E2005E" w:rsidRPr="00A10E55" w:rsidRDefault="00E2005E" w:rsidP="00A10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8"/>
          <w:szCs w:val="28"/>
          <w:u w:val="single"/>
          <w:lang w:eastAsia="ru-RU"/>
        </w:rPr>
      </w:pPr>
      <w:r w:rsidRPr="00A10E55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eastAsia="ru-RU"/>
        </w:rPr>
        <w:t>Список работ, на которых запрещается применение труда лиц моложе восемнадцати лет, </w:t>
      </w:r>
      <w:r w:rsidRPr="00A10E55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  <w:t>утвержден </w:t>
      </w:r>
      <w:hyperlink r:id="rId5" w:tgtFrame="_blank" w:history="1">
        <w:r w:rsidRPr="00A10E55">
          <w:rPr>
            <w:rFonts w:ascii="Times New Roman" w:eastAsia="Times New Roman" w:hAnsi="Times New Roman" w:cs="Times New Roman"/>
            <w:color w:val="4472C4" w:themeColor="accent1"/>
            <w:sz w:val="28"/>
            <w:szCs w:val="28"/>
            <w:u w:val="single"/>
            <w:lang w:eastAsia="ru-RU"/>
          </w:rPr>
          <w:t>постановлением Министерства труда и социальной защиты от 07.02.2025 № 12</w:t>
        </w:r>
      </w:hyperlink>
    </w:p>
    <w:p w14:paraId="605F0D8E" w14:textId="77777777" w:rsidR="004D5011" w:rsidRPr="00A10E55" w:rsidRDefault="004D5011" w:rsidP="00A10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CF89EE" w14:textId="77777777" w:rsidR="00E2005E" w:rsidRPr="00A10E55" w:rsidRDefault="00E2005E" w:rsidP="00A10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</w:pPr>
      <w:r w:rsidRPr="00A10E55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eastAsia="ru-RU"/>
        </w:rPr>
        <w:t>Что могут выполнять молодые граждане от 14 до 16 лет?</w:t>
      </w:r>
    </w:p>
    <w:p w14:paraId="701AF22C" w14:textId="77777777" w:rsidR="00E2005E" w:rsidRPr="00A10E55" w:rsidRDefault="00E2005E" w:rsidP="00A10E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E5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Молодые люди </w:t>
      </w:r>
      <w:r w:rsidRPr="00A10E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возрасте от 14 до 16 лет</w:t>
      </w:r>
      <w:r w:rsidRPr="00A10E55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могут выполнять </w:t>
      </w:r>
      <w:r w:rsidRPr="00A10E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лёгкие виды работ</w:t>
      </w:r>
      <w:r w:rsidRPr="00A10E5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являющиеся вредными для их здоровья и развития, </w:t>
      </w:r>
      <w:r w:rsidRPr="00A10E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препятствующие получению</w:t>
      </w:r>
      <w:r w:rsidRPr="00A10E55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общего среднего, профессионально-технического и среднего специального </w:t>
      </w:r>
      <w:r w:rsidRPr="00A10E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образования</w:t>
      </w:r>
      <w:r w:rsidRPr="00A10E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54D498" w14:textId="77777777" w:rsidR="00E2005E" w:rsidRPr="00A10E55" w:rsidRDefault="00E2005E" w:rsidP="00A10E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E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распространенными видами временных работ являются ремонтные работы в школьных классах и учебных аудиториях, озеленение территорий, благоустройство учебных заведений и учреждений социальной защиты, пошив швейных изделий, реставрация книжного фонда библиотек, изготовление мягкой игрушки и сувениров, выращивание сельскохозяйственной продукции, изготовление стендов и другие доступные виды работ.</w:t>
      </w:r>
    </w:p>
    <w:p w14:paraId="32E817E8" w14:textId="77777777" w:rsidR="00E2005E" w:rsidRPr="00A10E55" w:rsidRDefault="00E2005E" w:rsidP="00A10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</w:pPr>
      <w:r w:rsidRPr="00A10E55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eastAsia="ru-RU"/>
        </w:rPr>
        <w:t>Перечень легких видов работ</w:t>
      </w:r>
      <w:r w:rsidRPr="00A10E55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  <w:t> утвержден </w:t>
      </w:r>
      <w:hyperlink r:id="rId6" w:tgtFrame="_blank" w:history="1">
        <w:r w:rsidRPr="00A10E55">
          <w:rPr>
            <w:rFonts w:ascii="Times New Roman" w:eastAsia="Times New Roman" w:hAnsi="Times New Roman" w:cs="Times New Roman"/>
            <w:b/>
            <w:bCs/>
            <w:color w:val="4472C4" w:themeColor="accent1"/>
            <w:sz w:val="28"/>
            <w:szCs w:val="28"/>
            <w:u w:val="single"/>
            <w:lang w:eastAsia="ru-RU"/>
          </w:rPr>
          <w:t>постановлением Министерства труда и социальной защиты Республики Беларусь от 15 октября 2010 г. ( ред. от 21.03.2025) № 144.</w:t>
        </w:r>
      </w:hyperlink>
    </w:p>
    <w:p w14:paraId="0CE9E604" w14:textId="77777777" w:rsidR="00E2005E" w:rsidRPr="00A10E55" w:rsidRDefault="00E2005E" w:rsidP="00A10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29ECEA" w14:textId="77777777" w:rsidR="00E2005E" w:rsidRPr="00A10E55" w:rsidRDefault="00E2005E" w:rsidP="00A10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</w:pPr>
      <w:r w:rsidRPr="00A10E55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eastAsia="ru-RU"/>
        </w:rPr>
        <w:t>КАКИЕ ДОКУМЕНТЫ НУЖНЫ ДЛЯ ТРУДОУСТРОЙСТВА</w:t>
      </w:r>
    </w:p>
    <w:p w14:paraId="60E86D80" w14:textId="77777777" w:rsidR="00E2005E" w:rsidRPr="00A10E55" w:rsidRDefault="00E2005E" w:rsidP="00A10E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E5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трудоустройства молодых граждан в свободное от учёбы время необходимы следующие документы:</w:t>
      </w:r>
    </w:p>
    <w:p w14:paraId="391FB590" w14:textId="77777777" w:rsidR="00E2005E" w:rsidRPr="00A10E55" w:rsidRDefault="00E2005E" w:rsidP="00A10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E55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направление на работу службы занятости</w:t>
      </w:r>
    </w:p>
    <w:p w14:paraId="108524E4" w14:textId="77777777" w:rsidR="00E2005E" w:rsidRPr="00A10E55" w:rsidRDefault="00E2005E" w:rsidP="00A10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E55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паспорт или иной документ, удостоверяющий личность</w:t>
      </w:r>
    </w:p>
    <w:p w14:paraId="5EE4EE8E" w14:textId="77777777" w:rsidR="00E2005E" w:rsidRPr="00A10E55" w:rsidRDefault="00E2005E" w:rsidP="00A10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E55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справка, подтверждающая обучение в учреждении образования</w:t>
      </w:r>
    </w:p>
    <w:p w14:paraId="0FA0B27A" w14:textId="77777777" w:rsidR="00E2005E" w:rsidRPr="00A10E55" w:rsidRDefault="00E2005E" w:rsidP="00A10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медицинская справка о состоянии здоровья (форма 1 </w:t>
      </w:r>
      <w:proofErr w:type="spellStart"/>
      <w:r w:rsidRPr="00A10E5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</w:t>
      </w:r>
      <w:proofErr w:type="spellEnd"/>
      <w:r w:rsidRPr="00A10E55">
        <w:rPr>
          <w:rFonts w:ascii="Times New Roman" w:eastAsia="Times New Roman" w:hAnsi="Times New Roman" w:cs="Times New Roman"/>
          <w:sz w:val="28"/>
          <w:szCs w:val="28"/>
          <w:lang w:eastAsia="ru-RU"/>
        </w:rPr>
        <w:t>/у-1-)</w:t>
      </w:r>
    </w:p>
    <w:p w14:paraId="22EBB396" w14:textId="77777777" w:rsidR="00E2005E" w:rsidRPr="00A10E55" w:rsidRDefault="00E2005E" w:rsidP="00A10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E55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письменное согласие одного из родителей (усыновителей, попечителей) для лиц в возрасте от 14 до 16 лет</w:t>
      </w:r>
    </w:p>
    <w:p w14:paraId="47553CFC" w14:textId="77777777" w:rsidR="00E2005E" w:rsidRPr="00A10E55" w:rsidRDefault="00E2005E" w:rsidP="00A10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E55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трудовая книжка при её наличии</w:t>
      </w:r>
    </w:p>
    <w:p w14:paraId="2C1171EE" w14:textId="77777777" w:rsidR="00E2005E" w:rsidRPr="00A10E55" w:rsidRDefault="00E2005E" w:rsidP="00A10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E55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заявление о приёме на работу.</w:t>
      </w:r>
    </w:p>
    <w:p w14:paraId="344C7DE5" w14:textId="77777777" w:rsidR="00E2005E" w:rsidRPr="00A10E55" w:rsidRDefault="00E2005E" w:rsidP="00A10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</w:pPr>
      <w:r w:rsidRPr="00A10E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A10E55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eastAsia="ru-RU"/>
        </w:rPr>
        <w:t>ДОЛЖЕН ЛИ НАНИМАТЕЛЬ ЗАВЕСТИ ТРУДОВУЮ КНИЖКУ</w:t>
      </w:r>
    </w:p>
    <w:p w14:paraId="75868A23" w14:textId="3997F1CE" w:rsidR="00E2005E" w:rsidRPr="00A10E55" w:rsidRDefault="00E2005E" w:rsidP="00A10E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E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Должен</w:t>
      </w:r>
      <w:r w:rsidRPr="00A10E55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Трудовые книжки заполняются нанимателем (за исключением нанимателя - физического лица) </w:t>
      </w:r>
      <w:r w:rsidRPr="00A10E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всех работников</w:t>
      </w:r>
      <w:r w:rsidRPr="00A10E5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работающих свыше пяти дней.</w:t>
      </w:r>
    </w:p>
    <w:p w14:paraId="456E59A6" w14:textId="77777777" w:rsidR="00E2005E" w:rsidRPr="00A10E55" w:rsidRDefault="00E2005E" w:rsidP="00A10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7215BD" w14:textId="77777777" w:rsidR="00E2005E" w:rsidRPr="00A10E55" w:rsidRDefault="00E2005E" w:rsidP="00A10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</w:pPr>
      <w:r w:rsidRPr="00A10E55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eastAsia="ru-RU"/>
        </w:rPr>
        <w:t>КУДА МОЖНО ОБРАТИТЬСЯ ДЛЯ СОДЕЙСТВИЯ В ТРУДОУСТРОЙСТВЕ</w:t>
      </w:r>
    </w:p>
    <w:p w14:paraId="6F60284D" w14:textId="77777777" w:rsidR="00E2005E" w:rsidRPr="00A10E55" w:rsidRDefault="00E2005E" w:rsidP="00A10E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E5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оказания содействия в трудоустройстве молодежи в свободное от учебы время можно обратиться:</w:t>
      </w:r>
    </w:p>
    <w:p w14:paraId="56F7013D" w14:textId="77777777" w:rsidR="00E2005E" w:rsidRPr="00A10E55" w:rsidRDefault="00E2005E" w:rsidP="00A10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E55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в службу занятости по месту жительства</w:t>
      </w:r>
    </w:p>
    <w:p w14:paraId="5CF77752" w14:textId="77777777" w:rsidR="00E2005E" w:rsidRPr="00A10E55" w:rsidRDefault="00E2005E" w:rsidP="00A10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E55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в учреждение образования</w:t>
      </w:r>
    </w:p>
    <w:p w14:paraId="1CA96FCA" w14:textId="77777777" w:rsidR="00E2005E" w:rsidRPr="00A10E55" w:rsidRDefault="00E2005E" w:rsidP="00A10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325A8C" w14:textId="77777777" w:rsidR="00E2005E" w:rsidRPr="00A10E55" w:rsidRDefault="00E2005E" w:rsidP="00A10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</w:pPr>
      <w:r w:rsidRPr="00A10E55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eastAsia="ru-RU"/>
        </w:rPr>
        <w:lastRenderedPageBreak/>
        <w:t>ГДЕ МОЖНО УЗНАТЬ ИНФОРМАЦИЮ ОБ ОРГАНИЗАЦИЯХ, ГОТОВЫХ ПРИНИМАТЬ ПОДРОСТКОВ НА РАБОТУ В СВОБОДНОЕ ОТ УЧЕБЫ ВРЕМЯ</w:t>
      </w:r>
    </w:p>
    <w:p w14:paraId="35609B2E" w14:textId="281B2D07" w:rsidR="00E2005E" w:rsidRPr="00455AF8" w:rsidRDefault="00E2005E" w:rsidP="00A10E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об организациях, готовых в летний период принимать на работу молодежь, можно уточнить в региональных службах занятости и на их информационных ресурсах, а также </w:t>
      </w:r>
      <w:hyperlink r:id="rId7" w:tgtFrame="_blank" w:history="1">
        <w:r w:rsidRPr="00455AF8">
          <w:rPr>
            <w:rFonts w:ascii="Times New Roman" w:eastAsia="Times New Roman" w:hAnsi="Times New Roman" w:cs="Times New Roman"/>
            <w:b/>
            <w:bCs/>
            <w:color w:val="4472C4" w:themeColor="accent1"/>
            <w:sz w:val="28"/>
            <w:szCs w:val="28"/>
            <w:u w:val="single"/>
            <w:lang w:eastAsia="ru-RU"/>
          </w:rPr>
          <w:t>на информационном портале Государственной службы занятости</w:t>
        </w:r>
      </w:hyperlink>
      <w:r w:rsidRPr="00455AF8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  <w:t> </w:t>
      </w:r>
      <w:r w:rsidR="0010484E" w:rsidRPr="00455AF8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  <w:t>(</w:t>
      </w:r>
      <w:hyperlink r:id="rId8" w:history="1">
        <w:r w:rsidR="0010484E" w:rsidRPr="00455AF8">
          <w:rPr>
            <w:rFonts w:ascii="Times New Roman" w:hAnsi="Times New Roman" w:cs="Times New Roman"/>
            <w:color w:val="3E5062"/>
            <w:sz w:val="28"/>
            <w:szCs w:val="28"/>
            <w:u w:val="single"/>
            <w:bdr w:val="none" w:sz="0" w:space="0" w:color="auto" w:frame="1"/>
          </w:rPr>
          <w:t>http://gsz.gov.by</w:t>
        </w:r>
      </w:hyperlink>
      <w:r w:rsidR="0010484E" w:rsidRPr="00455AF8">
        <w:rPr>
          <w:rFonts w:ascii="Times New Roman" w:hAnsi="Times New Roman" w:cs="Times New Roman"/>
          <w:color w:val="3E5062"/>
          <w:sz w:val="28"/>
          <w:szCs w:val="28"/>
          <w:u w:val="single"/>
          <w:bdr w:val="none" w:sz="0" w:space="0" w:color="auto" w:frame="1"/>
        </w:rPr>
        <w:t>)</w:t>
      </w:r>
      <w:r w:rsidRPr="0045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(информация еженедельно обновляется).</w:t>
      </w:r>
    </w:p>
    <w:p w14:paraId="6BB2F3CA" w14:textId="77777777" w:rsidR="00957495" w:rsidRDefault="00957495" w:rsidP="009574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8EA5A1" w14:textId="466A00F1" w:rsidR="00E2005E" w:rsidRPr="00A10E55" w:rsidRDefault="00E2005E" w:rsidP="009574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E5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Временная занятость молодежи осуществляется круглогодично в организациях независимо от их формы собственности во всех районах республики.</w:t>
      </w:r>
    </w:p>
    <w:p w14:paraId="3F52BB4A" w14:textId="68C36C15" w:rsidR="00A362A8" w:rsidRDefault="00A362A8" w:rsidP="00A10E55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</w:p>
    <w:p w14:paraId="2C165492" w14:textId="6FB730F0" w:rsidR="0010484E" w:rsidRDefault="0010484E" w:rsidP="0010484E">
      <w:pPr>
        <w:rPr>
          <w:lang w:eastAsia="ru-RU"/>
        </w:rPr>
      </w:pPr>
      <w:bookmarkStart w:id="0" w:name="_GoBack"/>
      <w:bookmarkEnd w:id="0"/>
    </w:p>
    <w:p w14:paraId="007C212B" w14:textId="6FA61B9C" w:rsidR="0010484E" w:rsidRPr="00957495" w:rsidRDefault="0010484E" w:rsidP="0010484E">
      <w:pPr>
        <w:shd w:val="clear" w:color="auto" w:fill="FFFFFF"/>
        <w:spacing w:line="264" w:lineRule="atLeast"/>
        <w:ind w:right="5244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57495">
        <w:rPr>
          <w:rFonts w:ascii="Times New Roman" w:hAnsi="Times New Roman" w:cs="Times New Roman"/>
          <w:color w:val="000000"/>
          <w:sz w:val="28"/>
          <w:szCs w:val="28"/>
        </w:rPr>
        <w:t>Управлении по труду, занятости и социальной защите Петриковского райисполкома</w:t>
      </w:r>
    </w:p>
    <w:p w14:paraId="05D718E0" w14:textId="6CC60690" w:rsidR="0010484E" w:rsidRPr="00957495" w:rsidRDefault="0010484E" w:rsidP="0010484E">
      <w:pPr>
        <w:shd w:val="clear" w:color="auto" w:fill="FFFFFF"/>
        <w:spacing w:line="264" w:lineRule="atLeast"/>
        <w:ind w:right="5244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57495">
        <w:rPr>
          <w:rFonts w:ascii="Times New Roman" w:hAnsi="Times New Roman" w:cs="Times New Roman"/>
          <w:color w:val="000000"/>
          <w:sz w:val="28"/>
          <w:szCs w:val="28"/>
        </w:rPr>
        <w:t xml:space="preserve">г. Петриков, ул. Гоголя, д.1, </w:t>
      </w:r>
      <w:proofErr w:type="spellStart"/>
      <w:r w:rsidRPr="00957495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957495">
        <w:rPr>
          <w:rFonts w:ascii="Times New Roman" w:hAnsi="Times New Roman" w:cs="Times New Roman"/>
          <w:color w:val="000000"/>
          <w:sz w:val="28"/>
          <w:szCs w:val="28"/>
        </w:rPr>
        <w:t>. 16, т.55772, 53715</w:t>
      </w:r>
    </w:p>
    <w:p w14:paraId="61DD6777" w14:textId="77777777" w:rsidR="0010484E" w:rsidRPr="0010484E" w:rsidRDefault="0010484E" w:rsidP="0010484E">
      <w:pPr>
        <w:ind w:right="5811"/>
        <w:rPr>
          <w:lang w:eastAsia="ru-RU"/>
        </w:rPr>
      </w:pPr>
    </w:p>
    <w:sectPr w:rsidR="0010484E" w:rsidRPr="0010484E" w:rsidSect="00A10E55">
      <w:pgSz w:w="11906" w:h="16838"/>
      <w:pgMar w:top="1134" w:right="566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810"/>
    <w:rsid w:val="00025550"/>
    <w:rsid w:val="0010484E"/>
    <w:rsid w:val="002A38FB"/>
    <w:rsid w:val="002B50C6"/>
    <w:rsid w:val="003451CE"/>
    <w:rsid w:val="00446521"/>
    <w:rsid w:val="00455AF8"/>
    <w:rsid w:val="004C5411"/>
    <w:rsid w:val="004D5011"/>
    <w:rsid w:val="00571E14"/>
    <w:rsid w:val="005A1163"/>
    <w:rsid w:val="00606FEC"/>
    <w:rsid w:val="00677810"/>
    <w:rsid w:val="006E6A40"/>
    <w:rsid w:val="007919AE"/>
    <w:rsid w:val="008F2C33"/>
    <w:rsid w:val="00957495"/>
    <w:rsid w:val="00A10E55"/>
    <w:rsid w:val="00A362A8"/>
    <w:rsid w:val="00A43D89"/>
    <w:rsid w:val="00B265A1"/>
    <w:rsid w:val="00C72D97"/>
    <w:rsid w:val="00E2005E"/>
    <w:rsid w:val="00E7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2C842D"/>
  <w15:chartTrackingRefBased/>
  <w15:docId w15:val="{D3E90508-BE29-472B-8D37-A7028E262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2C3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C3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8F2C3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sz.gov.b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sz.gov.by/registration/temporary-employment/youn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trud.gov.by/uploads/files/POST-144.pdf" TargetMode="External"/><Relationship Id="rId5" Type="http://schemas.openxmlformats.org/officeDocument/2006/relationships/hyperlink" Target="https://mintrud.gov.by/uploads/files/Post-12.pdf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Administrator@petrikov.local</dc:creator>
  <cp:keywords/>
  <dc:description/>
  <cp:lastModifiedBy>Admin</cp:lastModifiedBy>
  <cp:revision>4</cp:revision>
  <dcterms:created xsi:type="dcterms:W3CDTF">2025-06-11T08:28:00Z</dcterms:created>
  <dcterms:modified xsi:type="dcterms:W3CDTF">2025-06-11T08:29:00Z</dcterms:modified>
</cp:coreProperties>
</file>