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FAFF" w14:textId="02D8850A" w:rsidR="00A17049" w:rsidRPr="00CD0592" w:rsidRDefault="00A60D25" w:rsidP="00CD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01F"/>
          <w:sz w:val="28"/>
          <w:szCs w:val="28"/>
          <w:shd w:val="clear" w:color="auto" w:fill="FFFFFF"/>
          <w:lang w:eastAsia="ru-RU"/>
        </w:rPr>
      </w:pPr>
      <w:r w:rsidRPr="00CD0592">
        <w:rPr>
          <w:rFonts w:ascii="Times New Roman" w:eastAsia="Times New Roman" w:hAnsi="Times New Roman" w:cs="Times New Roman"/>
          <w:b/>
          <w:bCs/>
          <w:color w:val="21201F"/>
          <w:sz w:val="28"/>
          <w:szCs w:val="28"/>
          <w:shd w:val="clear" w:color="auto" w:fill="FFFFFF"/>
          <w:lang w:eastAsia="ru-RU"/>
        </w:rPr>
        <w:t>В Петриков</w:t>
      </w:r>
      <w:r w:rsidR="00A17049" w:rsidRPr="00CD0592">
        <w:rPr>
          <w:rFonts w:ascii="Times New Roman" w:eastAsia="Times New Roman" w:hAnsi="Times New Roman" w:cs="Times New Roman"/>
          <w:b/>
          <w:bCs/>
          <w:color w:val="21201F"/>
          <w:sz w:val="28"/>
          <w:szCs w:val="28"/>
          <w:shd w:val="clear" w:color="auto" w:fill="FFFFFF"/>
          <w:lang w:eastAsia="ru-RU"/>
        </w:rPr>
        <w:t>ском районе</w:t>
      </w:r>
      <w:r w:rsidRPr="00CD0592">
        <w:rPr>
          <w:rFonts w:ascii="Times New Roman" w:eastAsia="Times New Roman" w:hAnsi="Times New Roman" w:cs="Times New Roman"/>
          <w:b/>
          <w:bCs/>
          <w:color w:val="21201F"/>
          <w:sz w:val="28"/>
          <w:szCs w:val="28"/>
          <w:shd w:val="clear" w:color="auto" w:fill="FFFFFF"/>
          <w:lang w:eastAsia="ru-RU"/>
        </w:rPr>
        <w:t xml:space="preserve"> продолжается месячник по</w:t>
      </w:r>
    </w:p>
    <w:p w14:paraId="78AB1DFE" w14:textId="47747BB7" w:rsidR="00A60D25" w:rsidRDefault="00A60D25" w:rsidP="00CD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01F"/>
          <w:sz w:val="28"/>
          <w:szCs w:val="28"/>
          <w:shd w:val="clear" w:color="auto" w:fill="FFFFFF"/>
          <w:lang w:eastAsia="ru-RU"/>
        </w:rPr>
      </w:pPr>
      <w:r w:rsidRPr="00FD5EE4">
        <w:rPr>
          <w:rFonts w:ascii="Times New Roman" w:eastAsia="Times New Roman" w:hAnsi="Times New Roman" w:cs="Times New Roman"/>
          <w:b/>
          <w:bCs/>
          <w:color w:val="21201F"/>
          <w:sz w:val="28"/>
          <w:szCs w:val="28"/>
          <w:shd w:val="clear" w:color="auto" w:fill="FFFFFF"/>
          <w:lang w:eastAsia="ru-RU"/>
        </w:rPr>
        <w:t>наведению  порядка</w:t>
      </w:r>
      <w:r w:rsidRPr="00CD0592">
        <w:rPr>
          <w:rFonts w:ascii="Times New Roman" w:eastAsia="Times New Roman" w:hAnsi="Times New Roman" w:cs="Times New Roman"/>
          <w:b/>
          <w:bCs/>
          <w:color w:val="21201F"/>
          <w:sz w:val="28"/>
          <w:szCs w:val="28"/>
          <w:shd w:val="clear" w:color="auto" w:fill="FFFFFF"/>
          <w:lang w:eastAsia="ru-RU"/>
        </w:rPr>
        <w:t xml:space="preserve">    на земле.</w:t>
      </w:r>
    </w:p>
    <w:p w14:paraId="6C292E0C" w14:textId="77777777" w:rsidR="00CD0592" w:rsidRPr="00CD0592" w:rsidRDefault="00CD0592" w:rsidP="00A60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01F"/>
          <w:sz w:val="28"/>
          <w:szCs w:val="28"/>
          <w:shd w:val="clear" w:color="auto" w:fill="FFFFFF"/>
          <w:lang w:eastAsia="ru-RU"/>
        </w:rPr>
      </w:pPr>
    </w:p>
    <w:p w14:paraId="7C6C0DCD" w14:textId="50B85EBC" w:rsidR="00922415" w:rsidRDefault="00A60D25" w:rsidP="00922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</w:pPr>
      <w:r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В целях реализации мероприятий месячника, а также в рамках объявленной Министерством природных ресурсов и охраны окружающей среды акции «Вместе за чистую и зеленую Беларусь» Петриковская инспекция природных ресурсов совместно с местными органами власти активизировала работу по выявлению и ликвидации несанкционированных свалок отходов.</w:t>
      </w:r>
      <w:r w:rsid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 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>Т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 xml:space="preserve">ак, 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 xml:space="preserve">1.11.2024г. 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 xml:space="preserve">выявлено 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>72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 xml:space="preserve"> свалк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>и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 xml:space="preserve"> мусора на территории лесного фонда, вдоль автомобильных дорог,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 xml:space="preserve"> сельскохозяйственных землях,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 xml:space="preserve"> территориях, прилегающих к дачным кооперативам и садовым товариществам, водоемам и местам отдыха, из которых 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>63</w:t>
      </w:r>
      <w:r w:rsidR="00922415" w:rsidRPr="00922415">
        <w:rPr>
          <w:rFonts w:ascii="Times New Roman" w:hAnsi="Times New Roman" w:cs="Times New Roman"/>
          <w:color w:val="212529"/>
          <w:sz w:val="28"/>
          <w:szCs w:val="28"/>
        </w:rPr>
        <w:t xml:space="preserve"> уже ликвидированы.</w:t>
      </w:r>
      <w:r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 </w:t>
      </w:r>
    </w:p>
    <w:p w14:paraId="01B34CE7" w14:textId="17438083" w:rsidR="00FE418E" w:rsidRDefault="00A60D25" w:rsidP="00922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</w:pPr>
      <w:r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При выявлении мест несанкционированного размещения отходов инспекторами принимаются меры по установлению лиц, устроивших данные свалки, и привл</w:t>
      </w:r>
      <w:r w:rsidR="00123876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е</w:t>
      </w:r>
      <w:r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чение их к ответственности. За</w:t>
      </w:r>
      <w:bookmarkStart w:id="0" w:name="_GoBack"/>
      <w:bookmarkEnd w:id="0"/>
      <w:r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частую осуществляется установка средств фотовидеофиксации.</w:t>
      </w:r>
      <w:r w:rsid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 </w:t>
      </w:r>
      <w:r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За несанкционированное размещение отходов</w:t>
      </w:r>
      <w:r w:rsidR="00C102E9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 предусмотрена административная ответственность по ч.3 ст. 16.44 Кодекса об административных правонарушениях Респу</w:t>
      </w:r>
      <w:r w:rsidR="00FD5EE4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б</w:t>
      </w:r>
      <w:r w:rsidR="00C102E9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лики Беларусь в виде штрафа: на физ</w:t>
      </w:r>
      <w:r w:rsid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ическое </w:t>
      </w:r>
      <w:r w:rsidR="00C102E9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лицо в размере до 30 базовых величин, </w:t>
      </w:r>
      <w:r w:rsidR="00A17049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на индивидуального предпр</w:t>
      </w:r>
      <w:r w:rsid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и</w:t>
      </w:r>
      <w:r w:rsidR="00A17049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нимателя до 100 базовых величин, </w:t>
      </w:r>
      <w:r w:rsidR="00C102E9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на юр</w:t>
      </w:r>
      <w:r w:rsid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идическое </w:t>
      </w:r>
      <w:r w:rsidR="00C102E9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лицо до 1000 базовых величин</w:t>
      </w:r>
      <w:r w:rsid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 xml:space="preserve">. За </w:t>
      </w:r>
      <w:r w:rsidR="00C102E9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засоренной отходами, виновному лицу будет необходимо возместить вред, причиненный окружающей среде</w:t>
      </w:r>
      <w:r w:rsidR="00CD0592" w:rsidRPr="00CD0592">
        <w:rPr>
          <w:rFonts w:ascii="Times New Roman" w:eastAsia="Times New Roman" w:hAnsi="Times New Roman" w:cs="Times New Roman"/>
          <w:color w:val="21201F"/>
          <w:sz w:val="28"/>
          <w:szCs w:val="28"/>
          <w:shd w:val="clear" w:color="auto" w:fill="FFFFFF"/>
          <w:lang w:eastAsia="ru-RU"/>
        </w:rPr>
        <w:t>.</w:t>
      </w:r>
    </w:p>
    <w:p w14:paraId="6C31D679" w14:textId="06D10EDB" w:rsidR="00FE418E" w:rsidRPr="00CD0592" w:rsidRDefault="00FE418E" w:rsidP="00FE418E">
      <w:pPr>
        <w:spacing w:after="0" w:line="240" w:lineRule="auto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CD0592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310D4760" wp14:editId="34030D95">
            <wp:extent cx="2914650" cy="266033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01" cy="26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92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 </w:t>
      </w:r>
      <w:r w:rsidRPr="00CD0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F190A1" wp14:editId="037E4F7E">
            <wp:extent cx="2906729" cy="2641893"/>
            <wp:effectExtent l="0" t="0" r="825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01" cy="266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A2A1" w14:textId="082005CA" w:rsidR="00CD0592" w:rsidRDefault="00CD0592" w:rsidP="00CD0592">
      <w:pPr>
        <w:spacing w:after="0" w:line="240" w:lineRule="auto"/>
        <w:ind w:firstLine="709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CD0592">
        <w:rPr>
          <w:rFonts w:ascii="Times New Roman" w:eastAsia="+mn-ea" w:hAnsi="Times New Roman" w:cs="Times New Roman"/>
          <w:bCs/>
          <w:kern w:val="24"/>
          <w:sz w:val="28"/>
          <w:szCs w:val="28"/>
        </w:rPr>
        <w:t>Фото. Земли лесного фонда в квартале 67 Сметаничского лнсничества Петриковского лесхоза».</w:t>
      </w:r>
    </w:p>
    <w:p w14:paraId="4F8AD300" w14:textId="1BCD7ED2" w:rsidR="00CD0592" w:rsidRDefault="00CD0592" w:rsidP="00CD0592">
      <w:pPr>
        <w:spacing w:after="0" w:line="240" w:lineRule="auto"/>
        <w:ind w:firstLine="709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14:paraId="167EA4EF" w14:textId="069D867B" w:rsidR="00EC06BC" w:rsidRPr="00CD0592" w:rsidRDefault="00922415" w:rsidP="00FD5EE4">
      <w:pPr>
        <w:spacing w:after="100" w:afterAutospacing="1" w:line="240" w:lineRule="auto"/>
        <w:ind w:left="-57" w:firstLine="766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922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Призываем всех жителей </w:t>
      </w:r>
      <w:r w:rsidR="00FD5E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Петриковского района</w:t>
      </w:r>
      <w:r w:rsidRPr="00922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информировать</w:t>
      </w:r>
      <w:r w:rsidR="00FD5E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Петриковскую районную инспекцию природных ресурсов и охраны окружающей среды</w:t>
      </w:r>
      <w:r w:rsidRPr="00922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местах несанкционированного размещения отходов</w:t>
      </w:r>
      <w:r w:rsidR="00FD5E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телефонам:</w:t>
      </w:r>
      <w:r w:rsidR="00413C23" w:rsidRPr="00CD0592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5-29-97, 5-21-22.</w:t>
      </w:r>
    </w:p>
    <w:p w14:paraId="6035D587" w14:textId="77777777" w:rsidR="00EC06BC" w:rsidRPr="00CD0592" w:rsidRDefault="00EC06BC" w:rsidP="00FE418E">
      <w:pPr>
        <w:spacing w:after="0" w:line="240" w:lineRule="auto"/>
        <w:ind w:firstLine="709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14:paraId="6D6CE89B" w14:textId="0EBC6788" w:rsidR="00A60D25" w:rsidRPr="00A60D25" w:rsidRDefault="00C102E9" w:rsidP="00A60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01F"/>
          <w:sz w:val="24"/>
          <w:szCs w:val="24"/>
          <w:lang w:eastAsia="ru-RU"/>
        </w:rPr>
        <w:t xml:space="preserve">                     </w:t>
      </w:r>
      <w:r w:rsidR="00A60D25" w:rsidRPr="00A60D25">
        <w:rPr>
          <w:rFonts w:ascii="Arial" w:eastAsia="Times New Roman" w:hAnsi="Arial" w:cs="Arial"/>
          <w:color w:val="21201F"/>
          <w:sz w:val="24"/>
          <w:szCs w:val="24"/>
          <w:lang w:eastAsia="ru-RU"/>
        </w:rPr>
        <w:br/>
      </w:r>
      <w:r w:rsidR="00A60D25" w:rsidRPr="00A60D25">
        <w:rPr>
          <w:rFonts w:ascii="Arial" w:eastAsia="Times New Roman" w:hAnsi="Arial" w:cs="Arial"/>
          <w:color w:val="21201F"/>
          <w:sz w:val="24"/>
          <w:szCs w:val="24"/>
          <w:lang w:eastAsia="ru-RU"/>
        </w:rPr>
        <w:br/>
      </w:r>
    </w:p>
    <w:sectPr w:rsidR="00A60D25" w:rsidRPr="00A60D25" w:rsidSect="00CD05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024F"/>
    <w:multiLevelType w:val="hybridMultilevel"/>
    <w:tmpl w:val="1FC2B788"/>
    <w:lvl w:ilvl="0" w:tplc="6FD0E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F3"/>
    <w:rsid w:val="00123876"/>
    <w:rsid w:val="00413C23"/>
    <w:rsid w:val="006624F3"/>
    <w:rsid w:val="006B1870"/>
    <w:rsid w:val="007D3D57"/>
    <w:rsid w:val="00922415"/>
    <w:rsid w:val="00A17049"/>
    <w:rsid w:val="00A60D25"/>
    <w:rsid w:val="00C102E9"/>
    <w:rsid w:val="00CD0592"/>
    <w:rsid w:val="00EC06BC"/>
    <w:rsid w:val="00FD5EE4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A0551"/>
  <w15:chartTrackingRefBased/>
  <w15:docId w15:val="{3AFD4F9C-905E-44B4-8206-353F1B0D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D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2024-11-05T06:57:00Z</dcterms:created>
  <dcterms:modified xsi:type="dcterms:W3CDTF">2024-11-05T12:59:00Z</dcterms:modified>
</cp:coreProperties>
</file>